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5ACF" w14:textId="47499E09" w:rsidR="009839AF" w:rsidRPr="00D81D3B" w:rsidRDefault="00322B5A" w:rsidP="00F86E0A">
      <w:pPr>
        <w:spacing w:afterLines="40" w:after="96"/>
        <w:jc w:val="center"/>
        <w:rPr>
          <w:rFonts w:ascii="Garamond" w:hAnsi="Garamond" w:cstheme="minorHAnsi"/>
          <w:b/>
          <w:bCs/>
          <w:sz w:val="24"/>
          <w:szCs w:val="24"/>
        </w:rPr>
      </w:pPr>
      <w:r>
        <w:rPr>
          <w:rFonts w:ascii="Garamond" w:hAnsi="Garamond" w:cstheme="minorHAnsi"/>
          <w:b/>
          <w:bCs/>
          <w:sz w:val="24"/>
          <w:szCs w:val="24"/>
        </w:rPr>
        <w:t xml:space="preserve">                   </w:t>
      </w:r>
      <w:r w:rsidR="00532BA9" w:rsidRPr="00D81D3B">
        <w:rPr>
          <w:rFonts w:ascii="Garamond" w:hAnsi="Garamond" w:cstheme="minorHAnsi"/>
          <w:b/>
          <w:bCs/>
          <w:sz w:val="24"/>
          <w:szCs w:val="24"/>
        </w:rPr>
        <w:t xml:space="preserve">Regulamin </w:t>
      </w:r>
      <w:r w:rsidR="00FE4BFD">
        <w:rPr>
          <w:rFonts w:ascii="Garamond" w:hAnsi="Garamond" w:cstheme="minorHAnsi"/>
          <w:b/>
          <w:bCs/>
          <w:sz w:val="24"/>
          <w:szCs w:val="24"/>
        </w:rPr>
        <w:t>konkursu na najlepszy esej na temat współczesnych wyzwań leasingu</w:t>
      </w:r>
    </w:p>
    <w:p w14:paraId="5C0E4821" w14:textId="4A8595C6" w:rsidR="00532BA9" w:rsidRPr="004538E9" w:rsidRDefault="00322B5A" w:rsidP="004538E9">
      <w:pPr>
        <w:spacing w:afterLines="40" w:after="96"/>
        <w:jc w:val="center"/>
        <w:rPr>
          <w:rFonts w:ascii="Garamond" w:hAnsi="Garamond" w:cstheme="minorHAnsi"/>
          <w:b/>
          <w:bCs/>
          <w:sz w:val="24"/>
          <w:szCs w:val="24"/>
        </w:rPr>
      </w:pPr>
      <w:r>
        <w:rPr>
          <w:rFonts w:ascii="Garamond" w:hAnsi="Garamond" w:cstheme="minorHAnsi"/>
          <w:b/>
          <w:bCs/>
          <w:sz w:val="24"/>
          <w:szCs w:val="24"/>
        </w:rPr>
        <w:t xml:space="preserve">             </w:t>
      </w:r>
    </w:p>
    <w:p w14:paraId="2AF1F46E" w14:textId="77777777" w:rsidR="00FC4B2F" w:rsidRPr="00D81D3B" w:rsidRDefault="00F56DC0" w:rsidP="00924650">
      <w:pPr>
        <w:pStyle w:val="Akapitzlist"/>
        <w:spacing w:afterLines="40" w:after="96"/>
        <w:ind w:left="1080"/>
        <w:jc w:val="center"/>
        <w:rPr>
          <w:rFonts w:ascii="Garamond" w:hAnsi="Garamond" w:cstheme="minorHAnsi"/>
          <w:b/>
          <w:bCs/>
          <w:lang w:val="pl-PL"/>
        </w:rPr>
      </w:pPr>
      <w:r w:rsidRPr="00D81D3B">
        <w:rPr>
          <w:rFonts w:ascii="Garamond" w:hAnsi="Garamond" w:cstheme="minorHAnsi"/>
          <w:b/>
          <w:bCs/>
          <w:lang w:val="pl-PL"/>
        </w:rPr>
        <w:t xml:space="preserve">§ I </w:t>
      </w:r>
    </w:p>
    <w:p w14:paraId="302FD174" w14:textId="3594D234" w:rsidR="00532BA9" w:rsidRPr="004538E9" w:rsidRDefault="00532BA9" w:rsidP="004538E9">
      <w:pPr>
        <w:pStyle w:val="Akapitzlist"/>
        <w:spacing w:afterLines="40" w:after="96"/>
        <w:ind w:left="1080"/>
        <w:jc w:val="center"/>
        <w:rPr>
          <w:rFonts w:ascii="Garamond" w:hAnsi="Garamond" w:cstheme="minorHAnsi"/>
          <w:b/>
          <w:bCs/>
          <w:lang w:val="pl-PL"/>
        </w:rPr>
      </w:pPr>
      <w:r w:rsidRPr="00D81D3B">
        <w:rPr>
          <w:rFonts w:ascii="Garamond" w:hAnsi="Garamond" w:cstheme="minorHAnsi"/>
          <w:b/>
          <w:bCs/>
          <w:lang w:val="pl-PL"/>
        </w:rPr>
        <w:t>POSTANOWIENIA OGÓLNE</w:t>
      </w:r>
    </w:p>
    <w:p w14:paraId="3583205D" w14:textId="7E7E80EE" w:rsidR="00532BA9" w:rsidRPr="00D81D3B" w:rsidRDefault="00532BA9" w:rsidP="00924650">
      <w:pPr>
        <w:pStyle w:val="Akapitzlist"/>
        <w:numPr>
          <w:ilvl w:val="0"/>
          <w:numId w:val="2"/>
        </w:numPr>
        <w:spacing w:afterLines="40" w:after="96"/>
        <w:jc w:val="both"/>
        <w:rPr>
          <w:rFonts w:ascii="Garamond" w:hAnsi="Garamond" w:cstheme="minorHAnsi"/>
          <w:lang w:val="pl-PL"/>
        </w:rPr>
      </w:pPr>
      <w:r w:rsidRPr="00D81D3B">
        <w:rPr>
          <w:rFonts w:ascii="Garamond" w:hAnsi="Garamond" w:cstheme="minorHAnsi"/>
          <w:lang w:val="pl-PL"/>
        </w:rPr>
        <w:t xml:space="preserve">Organizatorem </w:t>
      </w:r>
      <w:r w:rsidR="00FE4BFD">
        <w:rPr>
          <w:rFonts w:ascii="Garamond" w:hAnsi="Garamond" w:cstheme="minorHAnsi"/>
          <w:lang w:val="pl-PL"/>
        </w:rPr>
        <w:t>konkursu na najlepszy esej na temat współczesnych wyzwań leasingu</w:t>
      </w:r>
      <w:r w:rsidR="00373CCA" w:rsidRPr="00D81D3B">
        <w:rPr>
          <w:rFonts w:ascii="Garamond" w:hAnsi="Garamond" w:cstheme="minorHAnsi"/>
          <w:lang w:val="pl-PL"/>
        </w:rPr>
        <w:t xml:space="preserve"> </w:t>
      </w:r>
      <w:r w:rsidRPr="00D81D3B">
        <w:rPr>
          <w:rFonts w:ascii="Garamond" w:hAnsi="Garamond" w:cstheme="minorHAnsi"/>
          <w:lang w:val="pl-PL"/>
        </w:rPr>
        <w:t>(„</w:t>
      </w:r>
      <w:r w:rsidR="00FE4BFD">
        <w:rPr>
          <w:rFonts w:ascii="Garamond" w:hAnsi="Garamond" w:cstheme="minorHAnsi"/>
          <w:b/>
          <w:bCs/>
          <w:lang w:val="pl-PL"/>
        </w:rPr>
        <w:t>Konkurs</w:t>
      </w:r>
      <w:r w:rsidRPr="00D81D3B">
        <w:rPr>
          <w:rFonts w:ascii="Garamond" w:hAnsi="Garamond" w:cstheme="minorHAnsi"/>
          <w:lang w:val="pl-PL"/>
        </w:rPr>
        <w:t>”) jest</w:t>
      </w:r>
      <w:r w:rsidR="00EB4A59" w:rsidRPr="00D81D3B">
        <w:rPr>
          <w:rFonts w:ascii="Garamond" w:hAnsi="Garamond" w:cstheme="minorHAnsi"/>
          <w:lang w:val="pl-PL"/>
        </w:rPr>
        <w:t xml:space="preserve"> </w:t>
      </w:r>
      <w:r w:rsidR="00322B5A" w:rsidRPr="00322B5A">
        <w:rPr>
          <w:rFonts w:ascii="Garamond" w:hAnsi="Garamond" w:cstheme="minorHAnsi"/>
          <w:bCs/>
          <w:lang w:val="pl-PL"/>
        </w:rPr>
        <w:t>Związ</w:t>
      </w:r>
      <w:r w:rsidR="00FE4BFD">
        <w:rPr>
          <w:rFonts w:ascii="Garamond" w:hAnsi="Garamond" w:cstheme="minorHAnsi"/>
          <w:bCs/>
          <w:lang w:val="pl-PL"/>
        </w:rPr>
        <w:t>ek</w:t>
      </w:r>
      <w:r w:rsidR="00322B5A" w:rsidRPr="00322B5A">
        <w:rPr>
          <w:rFonts w:ascii="Garamond" w:hAnsi="Garamond" w:cstheme="minorHAnsi"/>
          <w:bCs/>
          <w:lang w:val="pl-PL"/>
        </w:rPr>
        <w:t xml:space="preserve"> Polskiego Leasingu</w:t>
      </w:r>
      <w:r w:rsidR="00322B5A" w:rsidRPr="00322B5A">
        <w:rPr>
          <w:rFonts w:ascii="Garamond" w:hAnsi="Garamond" w:cstheme="minorHAnsi"/>
          <w:b/>
          <w:lang w:val="pl-PL"/>
        </w:rPr>
        <w:t xml:space="preserve"> </w:t>
      </w:r>
      <w:r w:rsidR="00322B5A" w:rsidRPr="00322B5A">
        <w:rPr>
          <w:rFonts w:ascii="Garamond" w:hAnsi="Garamond" w:cstheme="minorHAnsi"/>
          <w:bCs/>
          <w:lang w:val="pl-PL"/>
        </w:rPr>
        <w:t>z siedzibą w Warszawie</w:t>
      </w:r>
      <w:r w:rsidR="00322B5A">
        <w:rPr>
          <w:rFonts w:ascii="Garamond" w:hAnsi="Garamond" w:cstheme="minorHAnsi"/>
          <w:bCs/>
          <w:lang w:val="pl-PL"/>
        </w:rPr>
        <w:t>,</w:t>
      </w:r>
      <w:r w:rsidR="00322B5A" w:rsidRPr="00322B5A">
        <w:rPr>
          <w:rFonts w:ascii="Garamond" w:hAnsi="Garamond" w:cstheme="minorHAnsi"/>
          <w:bCs/>
          <w:lang w:val="pl-PL"/>
        </w:rPr>
        <w:t xml:space="preserve"> ul. Tadeusza Rejtana 17/22 (02-516 Warszawa), </w:t>
      </w:r>
      <w:r w:rsidR="00322B5A" w:rsidRPr="00322B5A">
        <w:rPr>
          <w:rFonts w:ascii="Garamond" w:hAnsi="Garamond" w:cstheme="minorHAnsi"/>
          <w:lang w:val="pl-PL"/>
        </w:rPr>
        <w:t>będąc</w:t>
      </w:r>
      <w:r w:rsidR="00FE4BFD">
        <w:rPr>
          <w:rFonts w:ascii="Garamond" w:hAnsi="Garamond" w:cstheme="minorHAnsi"/>
          <w:lang w:val="pl-PL"/>
        </w:rPr>
        <w:t>y</w:t>
      </w:r>
      <w:r w:rsidR="00322B5A" w:rsidRPr="00322B5A">
        <w:rPr>
          <w:rFonts w:ascii="Garamond" w:hAnsi="Garamond" w:cstheme="minorHAnsi"/>
          <w:lang w:val="pl-PL"/>
        </w:rPr>
        <w:t xml:space="preserve"> związkiem pracodawców zarejestrowanym w KRS pod numerem 0000125400</w:t>
      </w:r>
      <w:r w:rsidR="00322B5A">
        <w:rPr>
          <w:rFonts w:ascii="Garamond" w:hAnsi="Garamond" w:cstheme="minorHAnsi"/>
          <w:lang w:val="pl-PL"/>
        </w:rPr>
        <w:t xml:space="preserve"> („</w:t>
      </w:r>
      <w:r w:rsidR="00FE4BFD">
        <w:rPr>
          <w:rFonts w:ascii="Garamond" w:hAnsi="Garamond" w:cstheme="minorHAnsi"/>
          <w:b/>
          <w:bCs/>
          <w:lang w:val="pl-PL"/>
        </w:rPr>
        <w:t>Organizator</w:t>
      </w:r>
      <w:r w:rsidR="00322B5A">
        <w:rPr>
          <w:rFonts w:ascii="Garamond" w:hAnsi="Garamond" w:cstheme="minorHAnsi"/>
          <w:lang w:val="pl-PL"/>
        </w:rPr>
        <w:t>”)</w:t>
      </w:r>
      <w:r w:rsidR="000176B0">
        <w:rPr>
          <w:rFonts w:ascii="Garamond" w:hAnsi="Garamond" w:cstheme="minorHAnsi"/>
          <w:lang w:val="pl-PL"/>
        </w:rPr>
        <w:t>,</w:t>
      </w:r>
      <w:r w:rsidR="00FE4BFD">
        <w:rPr>
          <w:rFonts w:ascii="Garamond" w:hAnsi="Garamond" w:cstheme="minorHAnsi"/>
          <w:lang w:val="pl-PL"/>
        </w:rPr>
        <w:t xml:space="preserve"> współdziałający przy organizacji Konkursu z Akademią Leona Koźmińskiego z siedzibą w Warszawie („</w:t>
      </w:r>
      <w:r w:rsidR="00FE4BFD">
        <w:rPr>
          <w:rFonts w:ascii="Garamond" w:hAnsi="Garamond" w:cstheme="minorHAnsi"/>
          <w:b/>
          <w:lang w:val="pl-PL"/>
        </w:rPr>
        <w:t>ALK</w:t>
      </w:r>
      <w:r w:rsidR="00FE4BFD">
        <w:rPr>
          <w:rFonts w:ascii="Garamond" w:hAnsi="Garamond" w:cstheme="minorHAnsi"/>
          <w:bCs/>
          <w:lang w:val="pl-PL"/>
        </w:rPr>
        <w:t>”).</w:t>
      </w:r>
    </w:p>
    <w:p w14:paraId="027D65BB" w14:textId="4947BA0B" w:rsidR="00532BA9" w:rsidRPr="00D81D3B" w:rsidRDefault="00962B1F" w:rsidP="00924650">
      <w:pPr>
        <w:pStyle w:val="Akapitzlist"/>
        <w:numPr>
          <w:ilvl w:val="0"/>
          <w:numId w:val="2"/>
        </w:numPr>
        <w:spacing w:afterLines="40" w:after="96"/>
        <w:jc w:val="both"/>
        <w:rPr>
          <w:rFonts w:ascii="Garamond" w:hAnsi="Garamond" w:cstheme="minorHAnsi"/>
          <w:lang w:val="pl-PL"/>
        </w:rPr>
      </w:pPr>
      <w:r>
        <w:rPr>
          <w:rFonts w:ascii="Garamond" w:hAnsi="Garamond" w:cstheme="minorHAnsi"/>
          <w:lang w:val="pl-PL"/>
        </w:rPr>
        <w:t>Konkurs</w:t>
      </w:r>
      <w:r w:rsidR="00532BA9" w:rsidRPr="00D81D3B">
        <w:rPr>
          <w:rFonts w:ascii="Garamond" w:hAnsi="Garamond" w:cstheme="minorHAnsi"/>
          <w:lang w:val="pl-PL"/>
        </w:rPr>
        <w:t xml:space="preserve"> jest organizowany na zasadach określonych w niniejszym regulaminie, który stanowi</w:t>
      </w:r>
      <w:r>
        <w:rPr>
          <w:rFonts w:ascii="Garamond" w:hAnsi="Garamond" w:cstheme="minorHAnsi"/>
          <w:lang w:val="pl-PL"/>
        </w:rPr>
        <w:t xml:space="preserve"> wyłączną</w:t>
      </w:r>
      <w:r w:rsidR="00532BA9" w:rsidRPr="00D81D3B">
        <w:rPr>
          <w:rFonts w:ascii="Garamond" w:hAnsi="Garamond" w:cstheme="minorHAnsi"/>
          <w:lang w:val="pl-PL"/>
        </w:rPr>
        <w:t xml:space="preserve"> podstawę </w:t>
      </w:r>
      <w:r w:rsidR="006931D6" w:rsidRPr="00D81D3B">
        <w:rPr>
          <w:rFonts w:ascii="Garamond" w:hAnsi="Garamond" w:cstheme="minorHAnsi"/>
          <w:lang w:val="pl-PL"/>
        </w:rPr>
        <w:t xml:space="preserve">przeprowadzenia </w:t>
      </w:r>
      <w:r>
        <w:rPr>
          <w:rFonts w:ascii="Garamond" w:hAnsi="Garamond" w:cstheme="minorHAnsi"/>
          <w:lang w:val="pl-PL"/>
        </w:rPr>
        <w:t>Konkursu</w:t>
      </w:r>
      <w:r w:rsidR="006931D6" w:rsidRPr="00D81D3B">
        <w:rPr>
          <w:rFonts w:ascii="Garamond" w:hAnsi="Garamond" w:cstheme="minorHAnsi"/>
          <w:lang w:val="pl-PL"/>
        </w:rPr>
        <w:t xml:space="preserve"> </w:t>
      </w:r>
      <w:r w:rsidR="00532BA9" w:rsidRPr="00D81D3B">
        <w:rPr>
          <w:rFonts w:ascii="Garamond" w:hAnsi="Garamond" w:cstheme="minorHAnsi"/>
          <w:lang w:val="pl-PL"/>
        </w:rPr>
        <w:t>(„</w:t>
      </w:r>
      <w:r w:rsidR="00532BA9" w:rsidRPr="00D81D3B">
        <w:rPr>
          <w:rFonts w:ascii="Garamond" w:hAnsi="Garamond" w:cstheme="minorHAnsi"/>
          <w:b/>
          <w:lang w:val="pl-PL"/>
        </w:rPr>
        <w:t>Regulamin</w:t>
      </w:r>
      <w:r w:rsidR="00532BA9" w:rsidRPr="00D81D3B">
        <w:rPr>
          <w:rFonts w:ascii="Garamond" w:hAnsi="Garamond" w:cstheme="minorHAnsi"/>
          <w:lang w:val="pl-PL"/>
        </w:rPr>
        <w:t xml:space="preserve">”). </w:t>
      </w:r>
    </w:p>
    <w:p w14:paraId="1FB47786" w14:textId="7CEE2A55" w:rsidR="00532BA9" w:rsidRPr="00D81D3B" w:rsidRDefault="00532BA9" w:rsidP="00924650">
      <w:pPr>
        <w:pStyle w:val="Akapitzlist"/>
        <w:numPr>
          <w:ilvl w:val="0"/>
          <w:numId w:val="2"/>
        </w:numPr>
        <w:spacing w:afterLines="40" w:after="96"/>
        <w:jc w:val="both"/>
        <w:rPr>
          <w:rFonts w:ascii="Garamond" w:hAnsi="Garamond" w:cstheme="minorHAnsi"/>
          <w:color w:val="000000" w:themeColor="text1"/>
          <w:lang w:val="pl-PL"/>
        </w:rPr>
      </w:pPr>
      <w:r w:rsidRPr="00D81D3B">
        <w:rPr>
          <w:rFonts w:ascii="Garamond" w:hAnsi="Garamond" w:cstheme="minorHAnsi"/>
          <w:lang w:val="pl-PL"/>
        </w:rPr>
        <w:t xml:space="preserve">Treść </w:t>
      </w:r>
      <w:r w:rsidR="001B3934" w:rsidRPr="00D81D3B">
        <w:rPr>
          <w:rFonts w:ascii="Garamond" w:hAnsi="Garamond" w:cstheme="minorHAnsi"/>
          <w:lang w:val="pl-PL"/>
        </w:rPr>
        <w:t>R</w:t>
      </w:r>
      <w:r w:rsidRPr="00D81D3B">
        <w:rPr>
          <w:rFonts w:ascii="Garamond" w:hAnsi="Garamond" w:cstheme="minorHAnsi"/>
          <w:lang w:val="pl-PL"/>
        </w:rPr>
        <w:t xml:space="preserve">egulaminu </w:t>
      </w:r>
      <w:r w:rsidRPr="00D81D3B">
        <w:rPr>
          <w:rFonts w:ascii="Garamond" w:hAnsi="Garamond" w:cstheme="minorHAnsi"/>
          <w:color w:val="000000" w:themeColor="text1"/>
          <w:lang w:val="pl-PL"/>
        </w:rPr>
        <w:t>dostępna</w:t>
      </w:r>
      <w:r w:rsidR="0013046E" w:rsidRPr="00D81D3B">
        <w:rPr>
          <w:rFonts w:ascii="Garamond" w:hAnsi="Garamond" w:cstheme="minorHAnsi"/>
          <w:color w:val="000000" w:themeColor="text1"/>
          <w:lang w:val="pl-PL"/>
        </w:rPr>
        <w:t xml:space="preserve"> jest w siedzibie Organizatora</w:t>
      </w:r>
      <w:r w:rsidR="00322B5A">
        <w:rPr>
          <w:rFonts w:ascii="Garamond" w:hAnsi="Garamond" w:cstheme="minorHAnsi"/>
          <w:color w:val="000000" w:themeColor="text1"/>
          <w:lang w:val="pl-PL"/>
        </w:rPr>
        <w:t xml:space="preserve"> i </w:t>
      </w:r>
      <w:r w:rsidR="00962B1F">
        <w:rPr>
          <w:rFonts w:ascii="Garamond" w:hAnsi="Garamond" w:cstheme="minorHAnsi"/>
          <w:color w:val="000000" w:themeColor="text1"/>
          <w:lang w:val="pl-PL"/>
        </w:rPr>
        <w:t>ALK</w:t>
      </w:r>
      <w:r w:rsidR="0013046E" w:rsidRPr="00D81D3B">
        <w:rPr>
          <w:rFonts w:ascii="Garamond" w:hAnsi="Garamond" w:cstheme="minorHAnsi"/>
          <w:color w:val="000000" w:themeColor="text1"/>
          <w:lang w:val="pl-PL"/>
        </w:rPr>
        <w:t xml:space="preserve"> oraz</w:t>
      </w:r>
      <w:r w:rsidRPr="00D81D3B">
        <w:rPr>
          <w:rFonts w:ascii="Garamond" w:hAnsi="Garamond" w:cstheme="minorHAnsi"/>
          <w:color w:val="000000" w:themeColor="text1"/>
          <w:lang w:val="pl-PL"/>
        </w:rPr>
        <w:t xml:space="preserve"> na </w:t>
      </w:r>
      <w:r w:rsidR="00AF4966" w:rsidRPr="00D81D3B">
        <w:rPr>
          <w:rFonts w:ascii="Garamond" w:hAnsi="Garamond" w:cstheme="minorHAnsi"/>
          <w:color w:val="000000" w:themeColor="text1"/>
          <w:lang w:val="pl-PL"/>
        </w:rPr>
        <w:t xml:space="preserve">dedykowanej </w:t>
      </w:r>
      <w:r w:rsidR="00962B1F">
        <w:rPr>
          <w:rFonts w:ascii="Garamond" w:hAnsi="Garamond" w:cstheme="minorHAnsi"/>
          <w:color w:val="000000" w:themeColor="text1"/>
          <w:lang w:val="pl-PL"/>
        </w:rPr>
        <w:t>Konkursowi</w:t>
      </w:r>
      <w:r w:rsidR="00AF4966" w:rsidRPr="00D81D3B">
        <w:rPr>
          <w:rFonts w:ascii="Garamond" w:hAnsi="Garamond" w:cstheme="minorHAnsi"/>
          <w:color w:val="000000" w:themeColor="text1"/>
          <w:lang w:val="pl-PL"/>
        </w:rPr>
        <w:t xml:space="preserve"> </w:t>
      </w:r>
      <w:r w:rsidRPr="00D81D3B">
        <w:rPr>
          <w:rFonts w:ascii="Garamond" w:hAnsi="Garamond" w:cstheme="minorHAnsi"/>
          <w:color w:val="000000" w:themeColor="text1"/>
          <w:lang w:val="pl-PL"/>
        </w:rPr>
        <w:t xml:space="preserve">stronie </w:t>
      </w:r>
      <w:r w:rsidR="0013046E" w:rsidRPr="00D81D3B">
        <w:rPr>
          <w:rFonts w:ascii="Garamond" w:hAnsi="Garamond" w:cstheme="minorHAnsi"/>
          <w:color w:val="000000" w:themeColor="text1"/>
          <w:lang w:val="pl-PL"/>
        </w:rPr>
        <w:t>intern</w:t>
      </w:r>
      <w:r w:rsidR="001B3934" w:rsidRPr="00D81D3B">
        <w:rPr>
          <w:rFonts w:ascii="Garamond" w:hAnsi="Garamond" w:cstheme="minorHAnsi"/>
          <w:color w:val="000000" w:themeColor="text1"/>
          <w:lang w:val="pl-PL"/>
        </w:rPr>
        <w:t>etowej</w:t>
      </w:r>
      <w:r w:rsidR="00282F96">
        <w:rPr>
          <w:rFonts w:ascii="Garamond" w:hAnsi="Garamond" w:cstheme="minorHAnsi"/>
          <w:color w:val="000000" w:themeColor="text1"/>
          <w:lang w:val="pl-PL"/>
        </w:rPr>
        <w:t xml:space="preserve"> www.leasing.org/konkurs-dla_studentów</w:t>
      </w:r>
      <w:r w:rsidR="00AF4966" w:rsidRPr="00D81D3B">
        <w:rPr>
          <w:rFonts w:ascii="Garamond" w:hAnsi="Garamond" w:cstheme="minorHAnsi"/>
          <w:color w:val="000000" w:themeColor="text1"/>
          <w:lang w:val="pl-PL"/>
        </w:rPr>
        <w:t xml:space="preserve"> („</w:t>
      </w:r>
      <w:r w:rsidR="00AF4966" w:rsidRPr="00D81D3B">
        <w:rPr>
          <w:rFonts w:ascii="Garamond" w:hAnsi="Garamond" w:cstheme="minorHAnsi"/>
          <w:b/>
          <w:bCs/>
          <w:color w:val="000000" w:themeColor="text1"/>
          <w:lang w:val="pl-PL"/>
        </w:rPr>
        <w:t>Strona internetowa</w:t>
      </w:r>
      <w:r w:rsidR="00AF4966" w:rsidRPr="00D81D3B">
        <w:rPr>
          <w:rFonts w:ascii="Garamond" w:hAnsi="Garamond" w:cstheme="minorHAnsi"/>
          <w:color w:val="000000" w:themeColor="text1"/>
          <w:lang w:val="pl-PL"/>
        </w:rPr>
        <w:t>”)</w:t>
      </w:r>
      <w:r w:rsidR="001B3934" w:rsidRPr="00D81D3B">
        <w:rPr>
          <w:rFonts w:ascii="Garamond" w:hAnsi="Garamond" w:cstheme="minorHAnsi"/>
          <w:color w:val="000000" w:themeColor="text1"/>
          <w:lang w:val="pl-PL"/>
        </w:rPr>
        <w:t>.</w:t>
      </w:r>
    </w:p>
    <w:p w14:paraId="695A192F" w14:textId="1ACB332F" w:rsidR="008E7BC6" w:rsidRPr="00D81D3B" w:rsidRDefault="007D15E2" w:rsidP="00A150F7">
      <w:pPr>
        <w:pStyle w:val="Akapitzlist"/>
        <w:numPr>
          <w:ilvl w:val="0"/>
          <w:numId w:val="2"/>
        </w:numPr>
        <w:spacing w:afterLines="40" w:after="96"/>
        <w:jc w:val="both"/>
        <w:rPr>
          <w:rFonts w:ascii="Garamond" w:hAnsi="Garamond" w:cstheme="minorHAnsi"/>
          <w:color w:val="000000" w:themeColor="text1"/>
          <w:lang w:val="pl-PL"/>
        </w:rPr>
      </w:pPr>
      <w:r w:rsidRPr="00D81D3B">
        <w:rPr>
          <w:rFonts w:ascii="Garamond" w:eastAsia="MS Mincho" w:hAnsi="Garamond" w:cstheme="minorHAnsi"/>
          <w:color w:val="000000" w:themeColor="text1"/>
          <w:lang w:val="pl-PL"/>
        </w:rPr>
        <w:t xml:space="preserve">Organizator komunikuje się z Uczestnikami </w:t>
      </w:r>
      <w:r w:rsidR="00962B1F">
        <w:rPr>
          <w:rFonts w:ascii="Garamond" w:eastAsia="MS Mincho" w:hAnsi="Garamond" w:cstheme="minorHAnsi"/>
          <w:color w:val="000000" w:themeColor="text1"/>
          <w:lang w:val="pl-PL"/>
        </w:rPr>
        <w:t>Konkursu</w:t>
      </w:r>
      <w:r w:rsidRPr="00D81D3B">
        <w:rPr>
          <w:rFonts w:ascii="Garamond" w:eastAsia="MS Mincho" w:hAnsi="Garamond" w:cstheme="minorHAnsi"/>
          <w:color w:val="000000" w:themeColor="text1"/>
          <w:lang w:val="pl-PL"/>
        </w:rPr>
        <w:t xml:space="preserve"> za pośrednictwem poczty elektronicz</w:t>
      </w:r>
      <w:r w:rsidR="00AF4966" w:rsidRPr="00D81D3B">
        <w:rPr>
          <w:rFonts w:ascii="Garamond" w:eastAsia="MS Mincho" w:hAnsi="Garamond" w:cstheme="minorHAnsi"/>
          <w:color w:val="000000" w:themeColor="text1"/>
          <w:lang w:val="pl-PL"/>
        </w:rPr>
        <w:t>nej</w:t>
      </w:r>
      <w:r w:rsidR="00322B5A">
        <w:rPr>
          <w:rFonts w:ascii="Garamond" w:eastAsia="MS Mincho" w:hAnsi="Garamond" w:cstheme="minorHAnsi"/>
          <w:color w:val="000000" w:themeColor="text1"/>
          <w:lang w:val="pl-PL"/>
        </w:rPr>
        <w:t xml:space="preserve"> </w:t>
      </w:r>
      <w:r w:rsidR="00AF4966" w:rsidRPr="00D81D3B">
        <w:rPr>
          <w:rFonts w:ascii="Garamond" w:eastAsia="MS Mincho" w:hAnsi="Garamond" w:cstheme="minorHAnsi"/>
          <w:color w:val="000000" w:themeColor="text1"/>
          <w:lang w:val="pl-PL"/>
        </w:rPr>
        <w:t xml:space="preserve">oraz Strony internetowej. </w:t>
      </w:r>
    </w:p>
    <w:p w14:paraId="4CFDA36E" w14:textId="6CA8B912" w:rsidR="00532BA9" w:rsidRPr="00D81D3B" w:rsidRDefault="00532BA9" w:rsidP="006542F6">
      <w:pPr>
        <w:pStyle w:val="Akapitzlist"/>
        <w:numPr>
          <w:ilvl w:val="0"/>
          <w:numId w:val="2"/>
        </w:numPr>
        <w:spacing w:afterLines="40" w:after="96"/>
        <w:jc w:val="both"/>
        <w:rPr>
          <w:rFonts w:ascii="Garamond" w:hAnsi="Garamond" w:cstheme="minorHAnsi"/>
          <w:lang w:val="pl-PL"/>
        </w:rPr>
      </w:pPr>
      <w:r w:rsidRPr="00D81D3B">
        <w:rPr>
          <w:rFonts w:ascii="Garamond" w:hAnsi="Garamond" w:cstheme="minorHAnsi"/>
          <w:color w:val="000000" w:themeColor="text1"/>
          <w:lang w:val="pl-PL"/>
        </w:rPr>
        <w:t>Organizator zastrzega sobie prawo</w:t>
      </w:r>
      <w:r w:rsidR="004702B7" w:rsidRPr="00D81D3B">
        <w:rPr>
          <w:rFonts w:ascii="Garamond" w:hAnsi="Garamond" w:cstheme="minorHAnsi"/>
          <w:color w:val="000000" w:themeColor="text1"/>
          <w:lang w:val="pl-PL"/>
        </w:rPr>
        <w:t xml:space="preserve"> dokonywania</w:t>
      </w:r>
      <w:r w:rsidR="00E305E7" w:rsidRPr="00D81D3B">
        <w:rPr>
          <w:rFonts w:ascii="Garamond" w:hAnsi="Garamond" w:cstheme="minorHAnsi"/>
          <w:color w:val="000000" w:themeColor="text1"/>
          <w:lang w:val="pl-PL"/>
        </w:rPr>
        <w:t xml:space="preserve"> zmian </w:t>
      </w:r>
      <w:r w:rsidR="001F7381" w:rsidRPr="00D81D3B">
        <w:rPr>
          <w:rFonts w:ascii="Garamond" w:hAnsi="Garamond" w:cstheme="minorHAnsi"/>
          <w:color w:val="000000" w:themeColor="text1"/>
          <w:lang w:val="pl-PL"/>
        </w:rPr>
        <w:t>R</w:t>
      </w:r>
      <w:r w:rsidRPr="00D81D3B">
        <w:rPr>
          <w:rFonts w:ascii="Garamond" w:hAnsi="Garamond" w:cstheme="minorHAnsi"/>
          <w:color w:val="000000" w:themeColor="text1"/>
          <w:lang w:val="pl-PL"/>
        </w:rPr>
        <w:t xml:space="preserve">egulaminu w każdym czasie, poprzez zamieszczenie na </w:t>
      </w:r>
      <w:r w:rsidR="00AF4966" w:rsidRPr="00D81D3B">
        <w:rPr>
          <w:rFonts w:ascii="Garamond" w:hAnsi="Garamond" w:cstheme="minorHAnsi"/>
          <w:color w:val="000000" w:themeColor="text1"/>
          <w:lang w:val="pl-PL"/>
        </w:rPr>
        <w:t>S</w:t>
      </w:r>
      <w:r w:rsidRPr="00D81D3B">
        <w:rPr>
          <w:rFonts w:ascii="Garamond" w:hAnsi="Garamond" w:cstheme="minorHAnsi"/>
          <w:color w:val="000000" w:themeColor="text1"/>
          <w:lang w:val="pl-PL"/>
        </w:rPr>
        <w:t>tronie</w:t>
      </w:r>
      <w:r w:rsidR="007D15E2" w:rsidRPr="00D81D3B">
        <w:rPr>
          <w:rFonts w:ascii="Garamond" w:hAnsi="Garamond" w:cstheme="minorHAnsi"/>
          <w:color w:val="000000" w:themeColor="text1"/>
          <w:lang w:val="pl-PL"/>
        </w:rPr>
        <w:t xml:space="preserve"> interneto</w:t>
      </w:r>
      <w:r w:rsidR="006C414D" w:rsidRPr="00D81D3B">
        <w:rPr>
          <w:rFonts w:ascii="Garamond" w:hAnsi="Garamond" w:cstheme="minorHAnsi"/>
          <w:color w:val="000000" w:themeColor="text1"/>
          <w:lang w:val="pl-PL"/>
        </w:rPr>
        <w:t xml:space="preserve">wej </w:t>
      </w:r>
      <w:r w:rsidR="00EC315E" w:rsidRPr="00D81D3B">
        <w:rPr>
          <w:rFonts w:ascii="Garamond" w:hAnsi="Garamond" w:cstheme="minorHAnsi"/>
          <w:color w:val="000000" w:themeColor="text1"/>
        </w:rPr>
        <w:fldChar w:fldCharType="begin"/>
      </w:r>
      <w:r w:rsidRPr="00D81D3B">
        <w:rPr>
          <w:rFonts w:ascii="Garamond" w:hAnsi="Garamond" w:cstheme="minorHAnsi"/>
          <w:color w:val="000000" w:themeColor="text1"/>
          <w:lang w:val="pl-PL"/>
        </w:rPr>
        <w:instrText>www.wielkiegreckiewakacje.pl</w:instrText>
      </w:r>
      <w:r w:rsidR="00EC315E" w:rsidRPr="00D81D3B">
        <w:rPr>
          <w:rFonts w:ascii="Garamond" w:hAnsi="Garamond" w:cstheme="minorHAnsi"/>
          <w:color w:val="000000" w:themeColor="text1"/>
        </w:rPr>
        <w:fldChar w:fldCharType="separate"/>
      </w:r>
      <w:r w:rsidRPr="00D81D3B">
        <w:rPr>
          <w:rStyle w:val="Hipercze"/>
          <w:rFonts w:ascii="Garamond" w:hAnsi="Garamond" w:cstheme="minorHAnsi"/>
          <w:color w:val="000000" w:themeColor="text1"/>
          <w:lang w:val="pl-PL"/>
        </w:rPr>
        <w:t>www.wielkiegreckiewakacje.pl</w:t>
      </w:r>
      <w:r w:rsidR="00EC315E" w:rsidRPr="00D81D3B">
        <w:rPr>
          <w:rFonts w:ascii="Garamond" w:hAnsi="Garamond" w:cstheme="minorHAnsi"/>
          <w:color w:val="000000" w:themeColor="text1"/>
        </w:rPr>
        <w:fldChar w:fldCharType="end"/>
      </w:r>
      <w:r w:rsidR="007D15E2" w:rsidRPr="00D81D3B">
        <w:rPr>
          <w:rFonts w:ascii="Garamond" w:hAnsi="Garamond" w:cstheme="minorHAnsi"/>
          <w:color w:val="000000" w:themeColor="text1"/>
          <w:lang w:val="pl-PL"/>
        </w:rPr>
        <w:t xml:space="preserve">zmienionego </w:t>
      </w:r>
      <w:r w:rsidR="007D15E2" w:rsidRPr="00D81D3B">
        <w:rPr>
          <w:rFonts w:ascii="Garamond" w:hAnsi="Garamond" w:cstheme="minorHAnsi"/>
          <w:lang w:val="pl-PL"/>
        </w:rPr>
        <w:t>tekstu</w:t>
      </w:r>
      <w:r w:rsidRPr="00D81D3B">
        <w:rPr>
          <w:rFonts w:ascii="Garamond" w:hAnsi="Garamond" w:cstheme="minorHAnsi"/>
          <w:lang w:val="pl-PL"/>
        </w:rPr>
        <w:t xml:space="preserve"> jednolitego </w:t>
      </w:r>
      <w:r w:rsidR="001F7381" w:rsidRPr="00D81D3B">
        <w:rPr>
          <w:rFonts w:ascii="Garamond" w:hAnsi="Garamond" w:cstheme="minorHAnsi"/>
          <w:lang w:val="pl-PL"/>
        </w:rPr>
        <w:t>R</w:t>
      </w:r>
      <w:r w:rsidRPr="00D81D3B">
        <w:rPr>
          <w:rFonts w:ascii="Garamond" w:hAnsi="Garamond" w:cstheme="minorHAnsi"/>
          <w:lang w:val="pl-PL"/>
        </w:rPr>
        <w:t>egulaminu</w:t>
      </w:r>
      <w:r w:rsidR="007D15E2" w:rsidRPr="00D81D3B">
        <w:rPr>
          <w:rFonts w:ascii="Garamond" w:hAnsi="Garamond" w:cstheme="minorHAnsi"/>
          <w:lang w:val="pl-PL"/>
        </w:rPr>
        <w:t xml:space="preserve"> i poinformowanie </w:t>
      </w:r>
      <w:r w:rsidR="00AF4966" w:rsidRPr="00D81D3B">
        <w:rPr>
          <w:rFonts w:ascii="Garamond" w:hAnsi="Garamond" w:cstheme="minorHAnsi"/>
          <w:lang w:val="pl-PL"/>
        </w:rPr>
        <w:t xml:space="preserve">Uczestników </w:t>
      </w:r>
      <w:r w:rsidR="007D15E2" w:rsidRPr="00D81D3B">
        <w:rPr>
          <w:rFonts w:ascii="Garamond" w:hAnsi="Garamond" w:cstheme="minorHAnsi"/>
          <w:lang w:val="pl-PL"/>
        </w:rPr>
        <w:t>o zmianie Regulaminu</w:t>
      </w:r>
      <w:r w:rsidR="008E7BC6" w:rsidRPr="00D81D3B">
        <w:rPr>
          <w:rFonts w:ascii="Garamond" w:hAnsi="Garamond" w:cstheme="minorHAnsi"/>
          <w:lang w:val="pl-PL"/>
        </w:rPr>
        <w:t xml:space="preserve"> </w:t>
      </w:r>
      <w:r w:rsidR="00DE4678" w:rsidRPr="00D81D3B">
        <w:rPr>
          <w:rFonts w:ascii="Garamond" w:hAnsi="Garamond" w:cstheme="minorHAnsi"/>
          <w:lang w:val="pl-PL"/>
        </w:rPr>
        <w:t>za pomocą poczty elektronicznej</w:t>
      </w:r>
      <w:r w:rsidR="00AF4966" w:rsidRPr="00D81D3B">
        <w:rPr>
          <w:rFonts w:ascii="Garamond" w:hAnsi="Garamond" w:cstheme="minorHAnsi"/>
          <w:lang w:val="pl-PL"/>
        </w:rPr>
        <w:t xml:space="preserve">. </w:t>
      </w:r>
      <w:r w:rsidR="00525BB7" w:rsidRPr="00D81D3B">
        <w:rPr>
          <w:rFonts w:ascii="Garamond" w:hAnsi="Garamond" w:cstheme="minorHAnsi"/>
          <w:lang w:val="pl-PL"/>
        </w:rPr>
        <w:t xml:space="preserve">Zmiana Regulaminu wywołuje skutek jedynie na przyszłość i nie narusza w żaden sposób praw Uczestników, którzy </w:t>
      </w:r>
      <w:r w:rsidR="00962B1F">
        <w:rPr>
          <w:rFonts w:ascii="Garamond" w:hAnsi="Garamond" w:cstheme="minorHAnsi"/>
          <w:lang w:val="pl-PL"/>
        </w:rPr>
        <w:t>przystąpi</w:t>
      </w:r>
      <w:r w:rsidR="000176B0">
        <w:rPr>
          <w:rFonts w:ascii="Garamond" w:hAnsi="Garamond" w:cstheme="minorHAnsi"/>
          <w:lang w:val="pl-PL"/>
        </w:rPr>
        <w:t>li</w:t>
      </w:r>
      <w:r w:rsidR="00962B1F">
        <w:rPr>
          <w:rFonts w:ascii="Garamond" w:hAnsi="Garamond" w:cstheme="minorHAnsi"/>
          <w:lang w:val="pl-PL"/>
        </w:rPr>
        <w:t xml:space="preserve"> do Konkursu</w:t>
      </w:r>
      <w:r w:rsidR="00525BB7" w:rsidRPr="00D81D3B">
        <w:rPr>
          <w:rFonts w:ascii="Garamond" w:hAnsi="Garamond" w:cstheme="minorHAnsi"/>
          <w:lang w:val="pl-PL"/>
        </w:rPr>
        <w:t xml:space="preserve"> przed zmianą Regulaminu. </w:t>
      </w:r>
    </w:p>
    <w:p w14:paraId="11B4C88A" w14:textId="51EC7E6A" w:rsidR="00525BB7" w:rsidRPr="004538E9" w:rsidRDefault="007D15E2" w:rsidP="00F86E0A">
      <w:pPr>
        <w:pStyle w:val="Akapitzlist"/>
        <w:numPr>
          <w:ilvl w:val="0"/>
          <w:numId w:val="2"/>
        </w:numPr>
        <w:spacing w:afterLines="40" w:after="96"/>
        <w:jc w:val="both"/>
        <w:rPr>
          <w:rFonts w:ascii="Garamond" w:hAnsi="Garamond" w:cstheme="minorHAnsi"/>
          <w:lang w:val="pl-PL"/>
        </w:rPr>
      </w:pPr>
      <w:r w:rsidRPr="00D81D3B">
        <w:rPr>
          <w:rFonts w:ascii="Garamond" w:hAnsi="Garamond" w:cstheme="minorHAnsi"/>
          <w:lang w:val="pl-PL"/>
        </w:rPr>
        <w:t>W p</w:t>
      </w:r>
      <w:r w:rsidR="001F7381" w:rsidRPr="00D81D3B">
        <w:rPr>
          <w:rFonts w:ascii="Garamond" w:hAnsi="Garamond" w:cstheme="minorHAnsi"/>
          <w:lang w:val="pl-PL"/>
        </w:rPr>
        <w:t>rzypadku</w:t>
      </w:r>
      <w:r w:rsidR="008E7BC6" w:rsidRPr="00D81D3B">
        <w:rPr>
          <w:rFonts w:ascii="Garamond" w:hAnsi="Garamond" w:cstheme="minorHAnsi"/>
          <w:lang w:val="pl-PL"/>
        </w:rPr>
        <w:t xml:space="preserve"> zaistnienia </w:t>
      </w:r>
      <w:r w:rsidR="00D452B7" w:rsidRPr="00D81D3B">
        <w:rPr>
          <w:rFonts w:ascii="Garamond" w:hAnsi="Garamond" w:cstheme="minorHAnsi"/>
          <w:lang w:val="pl-PL"/>
        </w:rPr>
        <w:t xml:space="preserve">ważnych przyczyn, w szczególności </w:t>
      </w:r>
      <w:r w:rsidR="004702B7" w:rsidRPr="00D81D3B">
        <w:rPr>
          <w:rFonts w:ascii="Garamond" w:hAnsi="Garamond" w:cstheme="minorHAnsi"/>
          <w:lang w:val="pl-PL"/>
        </w:rPr>
        <w:t>siły wyższej</w:t>
      </w:r>
      <w:r w:rsidR="00532BA9" w:rsidRPr="00D81D3B">
        <w:rPr>
          <w:rFonts w:ascii="Garamond" w:hAnsi="Garamond" w:cstheme="minorHAnsi"/>
          <w:lang w:val="pl-PL"/>
        </w:rPr>
        <w:t xml:space="preserve">, </w:t>
      </w:r>
      <w:r w:rsidR="008E7BC6" w:rsidRPr="00D81D3B">
        <w:rPr>
          <w:rFonts w:ascii="Garamond" w:hAnsi="Garamond" w:cstheme="minorHAnsi"/>
          <w:lang w:val="pl-PL"/>
        </w:rPr>
        <w:t>O</w:t>
      </w:r>
      <w:r w:rsidR="00532BA9" w:rsidRPr="00D81D3B">
        <w:rPr>
          <w:rFonts w:ascii="Garamond" w:hAnsi="Garamond" w:cstheme="minorHAnsi"/>
          <w:lang w:val="pl-PL"/>
        </w:rPr>
        <w:t>rganizator zastrzega sobie prawo do zawieszenia, przerwania, przedłużenia</w:t>
      </w:r>
      <w:r w:rsidR="00E02675">
        <w:rPr>
          <w:rFonts w:ascii="Garamond" w:hAnsi="Garamond" w:cstheme="minorHAnsi"/>
          <w:lang w:val="pl-PL"/>
        </w:rPr>
        <w:t>, skrócenia</w:t>
      </w:r>
      <w:r w:rsidR="00532BA9" w:rsidRPr="00D81D3B">
        <w:rPr>
          <w:rFonts w:ascii="Garamond" w:hAnsi="Garamond" w:cstheme="minorHAnsi"/>
          <w:lang w:val="pl-PL"/>
        </w:rPr>
        <w:t xml:space="preserve"> lub odwołania </w:t>
      </w:r>
      <w:r w:rsidR="00962B1F">
        <w:rPr>
          <w:rFonts w:ascii="Garamond" w:hAnsi="Garamond" w:cstheme="minorHAnsi"/>
          <w:lang w:val="pl-PL"/>
        </w:rPr>
        <w:t>Konkursu</w:t>
      </w:r>
      <w:r w:rsidR="00532BA9" w:rsidRPr="00D81D3B">
        <w:rPr>
          <w:rFonts w:ascii="Garamond" w:hAnsi="Garamond" w:cstheme="minorHAnsi"/>
          <w:lang w:val="pl-PL"/>
        </w:rPr>
        <w:t>, w tym</w:t>
      </w:r>
      <w:r w:rsidR="00E305E7" w:rsidRPr="00D81D3B">
        <w:rPr>
          <w:rFonts w:ascii="Garamond" w:hAnsi="Garamond" w:cstheme="minorHAnsi"/>
          <w:lang w:val="pl-PL"/>
        </w:rPr>
        <w:t xml:space="preserve"> także bez wyłonienia </w:t>
      </w:r>
      <w:r w:rsidR="000176B0">
        <w:rPr>
          <w:rFonts w:ascii="Garamond" w:hAnsi="Garamond" w:cstheme="minorHAnsi"/>
          <w:lang w:val="pl-PL"/>
        </w:rPr>
        <w:t>Laureatów</w:t>
      </w:r>
      <w:r w:rsidR="00532BA9" w:rsidRPr="00D81D3B">
        <w:rPr>
          <w:rFonts w:ascii="Garamond" w:hAnsi="Garamond" w:cstheme="minorHAnsi"/>
          <w:lang w:val="pl-PL"/>
        </w:rPr>
        <w:t>.</w:t>
      </w:r>
      <w:r w:rsidR="00E305E7" w:rsidRPr="00D81D3B">
        <w:rPr>
          <w:rFonts w:ascii="Garamond" w:hAnsi="Garamond" w:cstheme="minorHAnsi"/>
          <w:lang w:val="pl-PL"/>
        </w:rPr>
        <w:t xml:space="preserve"> Organizator poinformuje o zawieszeniu, przerwaniu, przedłużeniu</w:t>
      </w:r>
      <w:r w:rsidR="00E02675">
        <w:rPr>
          <w:rFonts w:ascii="Garamond" w:hAnsi="Garamond" w:cstheme="minorHAnsi"/>
          <w:lang w:val="pl-PL"/>
        </w:rPr>
        <w:t>, skróceniu</w:t>
      </w:r>
      <w:r w:rsidR="00E305E7" w:rsidRPr="00D81D3B">
        <w:rPr>
          <w:rFonts w:ascii="Garamond" w:hAnsi="Garamond" w:cstheme="minorHAnsi"/>
          <w:lang w:val="pl-PL"/>
        </w:rPr>
        <w:t xml:space="preserve"> lub odwołaniu</w:t>
      </w:r>
      <w:r w:rsidR="00AF4966" w:rsidRPr="00D81D3B">
        <w:rPr>
          <w:rFonts w:ascii="Garamond" w:hAnsi="Garamond" w:cstheme="minorHAnsi"/>
          <w:lang w:val="pl-PL"/>
        </w:rPr>
        <w:t xml:space="preserve"> </w:t>
      </w:r>
      <w:r w:rsidR="00962B1F">
        <w:rPr>
          <w:rFonts w:ascii="Garamond" w:hAnsi="Garamond" w:cstheme="minorHAnsi"/>
          <w:lang w:val="pl-PL"/>
        </w:rPr>
        <w:t>Konkursu</w:t>
      </w:r>
      <w:r w:rsidR="00E305E7" w:rsidRPr="00D81D3B">
        <w:rPr>
          <w:rFonts w:ascii="Garamond" w:hAnsi="Garamond" w:cstheme="minorHAnsi"/>
          <w:lang w:val="pl-PL"/>
        </w:rPr>
        <w:t xml:space="preserve"> </w:t>
      </w:r>
      <w:r w:rsidR="00AF4966" w:rsidRPr="00D81D3B">
        <w:rPr>
          <w:rFonts w:ascii="Garamond" w:hAnsi="Garamond" w:cstheme="minorHAnsi"/>
          <w:lang w:val="pl-PL"/>
        </w:rPr>
        <w:t xml:space="preserve">na Stronie internetowej, a także powiadomi o tym Uczestników </w:t>
      </w:r>
      <w:r w:rsidR="00DE4678" w:rsidRPr="00D81D3B">
        <w:rPr>
          <w:rFonts w:ascii="Garamond" w:hAnsi="Garamond" w:cstheme="minorHAnsi"/>
          <w:lang w:val="pl-PL"/>
        </w:rPr>
        <w:t xml:space="preserve">za pomocą </w:t>
      </w:r>
      <w:bookmarkStart w:id="0" w:name="_Hlk89431116"/>
      <w:r w:rsidR="00DE4678" w:rsidRPr="00D81D3B">
        <w:rPr>
          <w:rFonts w:ascii="Garamond" w:hAnsi="Garamond" w:cstheme="minorHAnsi"/>
          <w:lang w:val="pl-PL"/>
        </w:rPr>
        <w:t>poczty elektronicznej</w:t>
      </w:r>
      <w:bookmarkEnd w:id="0"/>
      <w:r w:rsidR="00322B5A">
        <w:rPr>
          <w:rFonts w:ascii="Garamond" w:hAnsi="Garamond" w:cstheme="minorHAnsi"/>
          <w:lang w:val="pl-PL"/>
        </w:rPr>
        <w:t>.</w:t>
      </w:r>
    </w:p>
    <w:p w14:paraId="5F7E06E9" w14:textId="77777777" w:rsidR="00FC4B2F" w:rsidRPr="00D81D3B" w:rsidRDefault="00F56DC0" w:rsidP="00924650">
      <w:pPr>
        <w:pStyle w:val="Akapitzlist"/>
        <w:spacing w:afterLines="40" w:after="96"/>
        <w:ind w:left="1080"/>
        <w:jc w:val="center"/>
        <w:rPr>
          <w:rFonts w:ascii="Garamond" w:hAnsi="Garamond" w:cstheme="minorHAnsi"/>
          <w:b/>
          <w:bCs/>
          <w:lang w:val="pl-PL"/>
        </w:rPr>
      </w:pPr>
      <w:r w:rsidRPr="00D81D3B">
        <w:rPr>
          <w:rFonts w:ascii="Garamond" w:hAnsi="Garamond" w:cstheme="minorHAnsi"/>
          <w:b/>
          <w:bCs/>
          <w:lang w:val="pl-PL"/>
        </w:rPr>
        <w:t xml:space="preserve">§ II </w:t>
      </w:r>
    </w:p>
    <w:p w14:paraId="125F604C" w14:textId="612FDE3A" w:rsidR="00532BA9" w:rsidRPr="004538E9" w:rsidRDefault="00532BA9" w:rsidP="004538E9">
      <w:pPr>
        <w:pStyle w:val="Akapitzlist"/>
        <w:spacing w:afterLines="40" w:after="96"/>
        <w:ind w:left="1080"/>
        <w:jc w:val="center"/>
        <w:rPr>
          <w:rFonts w:ascii="Garamond" w:hAnsi="Garamond" w:cstheme="minorHAnsi"/>
          <w:b/>
          <w:bCs/>
          <w:lang w:val="pl-PL"/>
        </w:rPr>
      </w:pPr>
      <w:r w:rsidRPr="00D81D3B">
        <w:rPr>
          <w:rFonts w:ascii="Garamond" w:hAnsi="Garamond" w:cstheme="minorHAnsi"/>
          <w:b/>
          <w:bCs/>
          <w:lang w:val="pl-PL"/>
        </w:rPr>
        <w:t xml:space="preserve">UCZESTNICTWO W </w:t>
      </w:r>
      <w:r w:rsidR="00962B1F">
        <w:rPr>
          <w:rFonts w:ascii="Garamond" w:hAnsi="Garamond" w:cstheme="minorHAnsi"/>
          <w:b/>
          <w:bCs/>
          <w:lang w:val="pl-PL"/>
        </w:rPr>
        <w:t>KONKURSIE</w:t>
      </w:r>
    </w:p>
    <w:p w14:paraId="6FFE0459" w14:textId="2D451569" w:rsidR="00532BA9" w:rsidRPr="00D81D3B" w:rsidRDefault="004702B7" w:rsidP="00924650">
      <w:pPr>
        <w:pStyle w:val="Akapitzlist"/>
        <w:numPr>
          <w:ilvl w:val="0"/>
          <w:numId w:val="10"/>
        </w:numPr>
        <w:spacing w:afterLines="40" w:after="96"/>
        <w:jc w:val="both"/>
        <w:rPr>
          <w:rFonts w:ascii="Garamond" w:hAnsi="Garamond" w:cstheme="minorHAnsi"/>
          <w:lang w:val="pl-PL"/>
        </w:rPr>
      </w:pPr>
      <w:r w:rsidRPr="00D81D3B">
        <w:rPr>
          <w:rFonts w:ascii="Garamond" w:hAnsi="Garamond" w:cstheme="minorHAnsi"/>
          <w:lang w:val="pl-PL"/>
        </w:rPr>
        <w:t xml:space="preserve">Z zastrzeżeniem </w:t>
      </w:r>
      <w:r w:rsidR="00335A28">
        <w:rPr>
          <w:rFonts w:ascii="Garamond" w:hAnsi="Garamond" w:cstheme="minorHAnsi"/>
          <w:lang w:val="pl-PL"/>
        </w:rPr>
        <w:t>ustępu</w:t>
      </w:r>
      <w:r w:rsidR="00532BA9" w:rsidRPr="00D81D3B">
        <w:rPr>
          <w:rFonts w:ascii="Garamond" w:hAnsi="Garamond" w:cstheme="minorHAnsi"/>
          <w:lang w:val="pl-PL"/>
        </w:rPr>
        <w:t xml:space="preserve"> 2 poniżej, w </w:t>
      </w:r>
      <w:r w:rsidR="00962B1F">
        <w:rPr>
          <w:rFonts w:ascii="Garamond" w:hAnsi="Garamond" w:cstheme="minorHAnsi"/>
          <w:lang w:val="pl-PL"/>
        </w:rPr>
        <w:t>Konkursie</w:t>
      </w:r>
      <w:r w:rsidR="00532BA9" w:rsidRPr="00D81D3B">
        <w:rPr>
          <w:rFonts w:ascii="Garamond" w:hAnsi="Garamond" w:cstheme="minorHAnsi"/>
          <w:lang w:val="pl-PL"/>
        </w:rPr>
        <w:t xml:space="preserve"> mogą wziąć udział </w:t>
      </w:r>
      <w:r w:rsidRPr="00D81D3B">
        <w:rPr>
          <w:rFonts w:ascii="Garamond" w:hAnsi="Garamond" w:cstheme="minorHAnsi"/>
          <w:lang w:val="pl-PL"/>
        </w:rPr>
        <w:t xml:space="preserve">wyłącznie </w:t>
      </w:r>
      <w:r w:rsidR="00962B1F">
        <w:rPr>
          <w:rFonts w:ascii="Garamond" w:hAnsi="Garamond" w:cstheme="minorHAnsi"/>
          <w:lang w:val="pl-PL"/>
        </w:rPr>
        <w:t>studenci ALK (osoby wpisane na listę studentów w dacie zgłoszenia udziału w Konkursie)</w:t>
      </w:r>
      <w:r w:rsidR="00532BA9" w:rsidRPr="00D81D3B">
        <w:rPr>
          <w:rFonts w:ascii="Garamond" w:hAnsi="Garamond" w:cstheme="minorHAnsi"/>
          <w:lang w:val="pl-PL"/>
        </w:rPr>
        <w:t>,</w:t>
      </w:r>
      <w:r w:rsidR="00955FE3" w:rsidRPr="00D81D3B">
        <w:rPr>
          <w:rFonts w:ascii="Garamond" w:hAnsi="Garamond" w:cstheme="minorHAnsi"/>
          <w:lang w:val="pl-PL"/>
        </w:rPr>
        <w:t xml:space="preserve"> </w:t>
      </w:r>
      <w:r w:rsidR="00532BA9" w:rsidRPr="00D81D3B">
        <w:rPr>
          <w:rFonts w:ascii="Garamond" w:hAnsi="Garamond" w:cstheme="minorHAnsi"/>
          <w:lang w:val="pl-PL"/>
        </w:rPr>
        <w:t>posiadają</w:t>
      </w:r>
      <w:r w:rsidR="00E305E7" w:rsidRPr="00D81D3B">
        <w:rPr>
          <w:rFonts w:ascii="Garamond" w:hAnsi="Garamond" w:cstheme="minorHAnsi"/>
          <w:lang w:val="pl-PL"/>
        </w:rPr>
        <w:t>c</w:t>
      </w:r>
      <w:r w:rsidR="00962B1F">
        <w:rPr>
          <w:rFonts w:ascii="Garamond" w:hAnsi="Garamond" w:cstheme="minorHAnsi"/>
          <w:lang w:val="pl-PL"/>
        </w:rPr>
        <w:t>y</w:t>
      </w:r>
      <w:r w:rsidR="00532BA9" w:rsidRPr="00D81D3B">
        <w:rPr>
          <w:rFonts w:ascii="Garamond" w:hAnsi="Garamond" w:cstheme="minorHAnsi"/>
          <w:lang w:val="pl-PL"/>
        </w:rPr>
        <w:t xml:space="preserve"> pełną zdolność do czynności prawnych</w:t>
      </w:r>
      <w:r w:rsidR="00962B1F">
        <w:rPr>
          <w:rFonts w:ascii="Garamond" w:hAnsi="Garamond" w:cstheme="minorHAnsi"/>
          <w:lang w:val="pl-PL"/>
        </w:rPr>
        <w:t xml:space="preserve">, którzy napisali </w:t>
      </w:r>
      <w:r w:rsidR="00EC0141">
        <w:rPr>
          <w:rFonts w:ascii="Garamond" w:hAnsi="Garamond" w:cstheme="minorHAnsi"/>
          <w:lang w:val="pl-PL"/>
        </w:rPr>
        <w:t>i zgłosili Pracę</w:t>
      </w:r>
      <w:r w:rsidR="00962B1F">
        <w:rPr>
          <w:rFonts w:ascii="Garamond" w:hAnsi="Garamond" w:cstheme="minorHAnsi"/>
          <w:lang w:val="pl-PL"/>
        </w:rPr>
        <w:t xml:space="preserve"> </w:t>
      </w:r>
      <w:r w:rsidR="00EC0141">
        <w:rPr>
          <w:rFonts w:ascii="Garamond" w:hAnsi="Garamond" w:cstheme="minorHAnsi"/>
          <w:lang w:val="pl-PL"/>
        </w:rPr>
        <w:t xml:space="preserve">konkursową </w:t>
      </w:r>
      <w:r w:rsidR="00962B1F">
        <w:rPr>
          <w:rFonts w:ascii="Garamond" w:hAnsi="Garamond" w:cstheme="minorHAnsi"/>
          <w:lang w:val="pl-PL"/>
        </w:rPr>
        <w:t>zgodnie z wymogami określonymi w Regulaminie</w:t>
      </w:r>
      <w:r w:rsidR="00532BA9" w:rsidRPr="00D81D3B">
        <w:rPr>
          <w:rFonts w:ascii="Garamond" w:hAnsi="Garamond" w:cstheme="minorHAnsi"/>
          <w:lang w:val="pl-PL"/>
        </w:rPr>
        <w:t xml:space="preserve"> („</w:t>
      </w:r>
      <w:r w:rsidR="00532BA9" w:rsidRPr="00D81D3B">
        <w:rPr>
          <w:rFonts w:ascii="Garamond" w:hAnsi="Garamond" w:cstheme="minorHAnsi"/>
          <w:b/>
          <w:lang w:val="pl-PL"/>
        </w:rPr>
        <w:t>Uczestnik</w:t>
      </w:r>
      <w:r w:rsidR="00532BA9" w:rsidRPr="00D81D3B">
        <w:rPr>
          <w:rFonts w:ascii="Garamond" w:hAnsi="Garamond" w:cstheme="minorHAnsi"/>
          <w:lang w:val="pl-PL"/>
        </w:rPr>
        <w:t>”)</w:t>
      </w:r>
      <w:r w:rsidR="00962B1F">
        <w:rPr>
          <w:rFonts w:ascii="Garamond" w:hAnsi="Garamond" w:cstheme="minorHAnsi"/>
          <w:lang w:val="pl-PL"/>
        </w:rPr>
        <w:t>.</w:t>
      </w:r>
    </w:p>
    <w:p w14:paraId="03035C14" w14:textId="78BA7981" w:rsidR="00E02675" w:rsidRPr="00962B1F" w:rsidRDefault="00532BA9" w:rsidP="00962B1F">
      <w:pPr>
        <w:pStyle w:val="Akapitzlist"/>
        <w:numPr>
          <w:ilvl w:val="0"/>
          <w:numId w:val="10"/>
        </w:numPr>
        <w:spacing w:afterLines="40" w:after="96"/>
        <w:jc w:val="both"/>
        <w:rPr>
          <w:rFonts w:ascii="Garamond" w:hAnsi="Garamond" w:cstheme="minorHAnsi"/>
          <w:lang w:val="pl-PL"/>
        </w:rPr>
      </w:pPr>
      <w:r w:rsidRPr="00D81D3B">
        <w:rPr>
          <w:rFonts w:ascii="Garamond" w:hAnsi="Garamond" w:cstheme="minorHAnsi"/>
          <w:lang w:val="pl-PL"/>
        </w:rPr>
        <w:t xml:space="preserve">W </w:t>
      </w:r>
      <w:r w:rsidR="00962B1F">
        <w:rPr>
          <w:rFonts w:ascii="Garamond" w:hAnsi="Garamond" w:cstheme="minorHAnsi"/>
          <w:lang w:val="pl-PL"/>
        </w:rPr>
        <w:t>Konkursie</w:t>
      </w:r>
      <w:r w:rsidRPr="00D81D3B">
        <w:rPr>
          <w:rFonts w:ascii="Garamond" w:hAnsi="Garamond" w:cstheme="minorHAnsi"/>
          <w:lang w:val="pl-PL"/>
        </w:rPr>
        <w:t xml:space="preserve"> nie mogą brać udziału pracownicy</w:t>
      </w:r>
      <w:r w:rsidR="00962B1F">
        <w:rPr>
          <w:rFonts w:ascii="Garamond" w:hAnsi="Garamond" w:cstheme="minorHAnsi"/>
          <w:lang w:val="pl-PL"/>
        </w:rPr>
        <w:t xml:space="preserve"> (w tym także stali współpracownicy na podstawie umów cywilnoprawnych) i członkowie organów </w:t>
      </w:r>
      <w:r w:rsidRPr="00D81D3B">
        <w:rPr>
          <w:rFonts w:ascii="Garamond" w:hAnsi="Garamond" w:cstheme="minorHAnsi"/>
          <w:lang w:val="pl-PL"/>
        </w:rPr>
        <w:t>Organizatora</w:t>
      </w:r>
      <w:r w:rsidR="00962B1F">
        <w:rPr>
          <w:rFonts w:ascii="Garamond" w:hAnsi="Garamond" w:cstheme="minorHAnsi"/>
          <w:lang w:val="pl-PL"/>
        </w:rPr>
        <w:t xml:space="preserve"> lub ALK,</w:t>
      </w:r>
      <w:r w:rsidR="00CF1B53">
        <w:rPr>
          <w:rFonts w:ascii="Garamond" w:hAnsi="Garamond" w:cstheme="minorHAnsi"/>
          <w:lang w:val="pl-PL"/>
        </w:rPr>
        <w:t xml:space="preserve"> </w:t>
      </w:r>
      <w:r w:rsidRPr="00D81D3B">
        <w:rPr>
          <w:rFonts w:ascii="Garamond" w:hAnsi="Garamond" w:cstheme="minorHAnsi"/>
          <w:lang w:val="pl-PL"/>
        </w:rPr>
        <w:t>a także członkowie rodzin w</w:t>
      </w:r>
      <w:r w:rsidR="00F06E34" w:rsidRPr="00D81D3B">
        <w:rPr>
          <w:rFonts w:ascii="Garamond" w:hAnsi="Garamond" w:cstheme="minorHAnsi"/>
          <w:lang w:val="pl-PL"/>
        </w:rPr>
        <w:t xml:space="preserve">/w </w:t>
      </w:r>
      <w:r w:rsidRPr="00D81D3B">
        <w:rPr>
          <w:rFonts w:ascii="Garamond" w:hAnsi="Garamond" w:cstheme="minorHAnsi"/>
          <w:lang w:val="pl-PL"/>
        </w:rPr>
        <w:t>osób. Za członków rodzin uznaje się</w:t>
      </w:r>
      <w:r w:rsidR="000176B0">
        <w:rPr>
          <w:rFonts w:ascii="Garamond" w:hAnsi="Garamond" w:cstheme="minorHAnsi"/>
          <w:lang w:val="pl-PL"/>
        </w:rPr>
        <w:t>:</w:t>
      </w:r>
      <w:r w:rsidRPr="00D81D3B">
        <w:rPr>
          <w:rFonts w:ascii="Garamond" w:hAnsi="Garamond" w:cstheme="minorHAnsi"/>
          <w:lang w:val="pl-PL"/>
        </w:rPr>
        <w:t xml:space="preserve"> wstępnych, zstępnych, rodzeństwo, małżonka oraz osoby pozostające w stosunku przysposobienia</w:t>
      </w:r>
      <w:r w:rsidR="00CF1B53">
        <w:rPr>
          <w:rFonts w:ascii="Garamond" w:hAnsi="Garamond" w:cstheme="minorHAnsi"/>
          <w:lang w:val="pl-PL"/>
        </w:rPr>
        <w:t>.</w:t>
      </w:r>
      <w:bookmarkStart w:id="1" w:name="_Hlk530401077"/>
    </w:p>
    <w:p w14:paraId="41CC85B5" w14:textId="77777777" w:rsidR="00E02675" w:rsidRDefault="00E02675" w:rsidP="00924650">
      <w:pPr>
        <w:pStyle w:val="Akapitzlist"/>
        <w:spacing w:afterLines="40" w:after="96"/>
        <w:ind w:left="1080"/>
        <w:jc w:val="center"/>
        <w:rPr>
          <w:rFonts w:ascii="Garamond" w:hAnsi="Garamond" w:cstheme="minorHAnsi"/>
          <w:b/>
          <w:bCs/>
          <w:lang w:val="pl-PL"/>
        </w:rPr>
      </w:pPr>
    </w:p>
    <w:p w14:paraId="054E8105" w14:textId="32F0251D" w:rsidR="00FC4B2F" w:rsidRPr="00D81D3B" w:rsidRDefault="00F56DC0" w:rsidP="00924650">
      <w:pPr>
        <w:pStyle w:val="Akapitzlist"/>
        <w:spacing w:afterLines="40" w:after="96"/>
        <w:ind w:left="1080"/>
        <w:jc w:val="center"/>
        <w:rPr>
          <w:rFonts w:ascii="Garamond" w:hAnsi="Garamond" w:cstheme="minorHAnsi"/>
          <w:b/>
          <w:bCs/>
          <w:lang w:val="pl-PL"/>
        </w:rPr>
      </w:pPr>
      <w:r w:rsidRPr="00D81D3B">
        <w:rPr>
          <w:rFonts w:ascii="Garamond" w:hAnsi="Garamond" w:cstheme="minorHAnsi"/>
          <w:b/>
          <w:bCs/>
          <w:lang w:val="pl-PL"/>
        </w:rPr>
        <w:t>§</w:t>
      </w:r>
      <w:bookmarkEnd w:id="1"/>
      <w:r w:rsidRPr="00D81D3B">
        <w:rPr>
          <w:rFonts w:ascii="Garamond" w:hAnsi="Garamond" w:cstheme="minorHAnsi"/>
          <w:b/>
          <w:bCs/>
          <w:lang w:val="pl-PL"/>
        </w:rPr>
        <w:t xml:space="preserve"> III </w:t>
      </w:r>
    </w:p>
    <w:p w14:paraId="2FB85FCE" w14:textId="30D82F7D" w:rsidR="00532BA9" w:rsidRPr="00D81D3B" w:rsidRDefault="000176B0" w:rsidP="00924650">
      <w:pPr>
        <w:pStyle w:val="Akapitzlist"/>
        <w:spacing w:afterLines="40" w:after="96"/>
        <w:ind w:left="1080"/>
        <w:jc w:val="center"/>
        <w:rPr>
          <w:rFonts w:ascii="Garamond" w:hAnsi="Garamond" w:cstheme="minorHAnsi"/>
          <w:b/>
          <w:bCs/>
          <w:lang w:val="pl-PL"/>
        </w:rPr>
      </w:pPr>
      <w:r>
        <w:rPr>
          <w:rFonts w:ascii="Garamond" w:hAnsi="Garamond" w:cstheme="minorHAnsi"/>
          <w:b/>
          <w:bCs/>
          <w:lang w:val="pl-PL"/>
        </w:rPr>
        <w:t>PRZEBIEG</w:t>
      </w:r>
      <w:r w:rsidR="00F06E34" w:rsidRPr="00D81D3B">
        <w:rPr>
          <w:rFonts w:ascii="Garamond" w:hAnsi="Garamond" w:cstheme="minorHAnsi"/>
          <w:b/>
          <w:bCs/>
          <w:lang w:val="pl-PL"/>
        </w:rPr>
        <w:t xml:space="preserve"> </w:t>
      </w:r>
      <w:r w:rsidR="00962B1F">
        <w:rPr>
          <w:rFonts w:ascii="Garamond" w:hAnsi="Garamond" w:cstheme="minorHAnsi"/>
          <w:b/>
          <w:bCs/>
          <w:lang w:val="pl-PL"/>
        </w:rPr>
        <w:t>KONKURSU</w:t>
      </w:r>
    </w:p>
    <w:p w14:paraId="4F402426" w14:textId="77777777" w:rsidR="00803A19" w:rsidRPr="00D81D3B" w:rsidRDefault="00803A19" w:rsidP="00924650">
      <w:pPr>
        <w:pStyle w:val="Akapitzlist"/>
        <w:spacing w:afterLines="40" w:after="96"/>
        <w:ind w:left="1080"/>
        <w:jc w:val="both"/>
        <w:rPr>
          <w:rFonts w:ascii="Garamond" w:hAnsi="Garamond" w:cstheme="minorHAnsi"/>
          <w:b/>
          <w:bCs/>
          <w:lang w:val="pl-PL"/>
        </w:rPr>
      </w:pPr>
    </w:p>
    <w:p w14:paraId="20073F0A" w14:textId="23A74BAB" w:rsidR="00532BA9" w:rsidRPr="00D81D3B" w:rsidRDefault="00532BA9" w:rsidP="00924650">
      <w:pPr>
        <w:spacing w:afterLines="40" w:after="96"/>
        <w:jc w:val="both"/>
        <w:rPr>
          <w:rFonts w:ascii="Garamond" w:hAnsi="Garamond" w:cstheme="minorHAnsi"/>
          <w:sz w:val="24"/>
          <w:szCs w:val="24"/>
        </w:rPr>
      </w:pPr>
      <w:r w:rsidRPr="00D81D3B">
        <w:rPr>
          <w:rFonts w:ascii="Garamond" w:hAnsi="Garamond" w:cstheme="minorHAnsi"/>
          <w:b/>
          <w:bCs/>
          <w:i/>
          <w:iCs/>
          <w:sz w:val="24"/>
          <w:szCs w:val="24"/>
        </w:rPr>
        <w:t xml:space="preserve">1. Czas trwania </w:t>
      </w:r>
      <w:r w:rsidR="00EC0141">
        <w:rPr>
          <w:rFonts w:ascii="Garamond" w:hAnsi="Garamond" w:cstheme="minorHAnsi"/>
          <w:b/>
          <w:bCs/>
          <w:i/>
          <w:iCs/>
          <w:sz w:val="24"/>
          <w:szCs w:val="24"/>
        </w:rPr>
        <w:t>Konkursu</w:t>
      </w:r>
    </w:p>
    <w:p w14:paraId="0E9F7813" w14:textId="702746BE" w:rsidR="00532BA9" w:rsidRPr="004538E9" w:rsidRDefault="00EC0141" w:rsidP="004538E9">
      <w:pPr>
        <w:pStyle w:val="Akapitzlist"/>
        <w:numPr>
          <w:ilvl w:val="0"/>
          <w:numId w:val="27"/>
        </w:numPr>
        <w:spacing w:afterLines="40" w:after="96"/>
        <w:jc w:val="both"/>
        <w:rPr>
          <w:rFonts w:ascii="Garamond" w:hAnsi="Garamond" w:cstheme="minorHAnsi"/>
          <w:lang w:val="pl-PL"/>
        </w:rPr>
      </w:pPr>
      <w:r>
        <w:rPr>
          <w:rFonts w:ascii="Garamond" w:hAnsi="Garamond" w:cstheme="minorHAnsi"/>
          <w:lang w:val="pl-PL"/>
        </w:rPr>
        <w:t>Konkurs</w:t>
      </w:r>
      <w:r w:rsidR="00532BA9" w:rsidRPr="00D81D3B">
        <w:rPr>
          <w:rFonts w:ascii="Garamond" w:hAnsi="Garamond" w:cstheme="minorHAnsi"/>
          <w:lang w:val="pl-PL"/>
        </w:rPr>
        <w:t xml:space="preserve"> trwa w okresie od </w:t>
      </w:r>
      <w:r w:rsidR="00855AA1" w:rsidRPr="00D81D3B">
        <w:rPr>
          <w:rFonts w:ascii="Garamond" w:hAnsi="Garamond" w:cstheme="minorHAnsi"/>
          <w:lang w:val="pl-PL"/>
        </w:rPr>
        <w:t>dnia</w:t>
      </w:r>
      <w:r w:rsidR="00D452B7" w:rsidRPr="00D81D3B">
        <w:rPr>
          <w:rFonts w:ascii="Garamond" w:hAnsi="Garamond" w:cstheme="minorHAnsi"/>
          <w:lang w:val="pl-PL"/>
        </w:rPr>
        <w:t xml:space="preserve"> </w:t>
      </w:r>
      <w:r>
        <w:rPr>
          <w:rFonts w:ascii="Garamond" w:hAnsi="Garamond" w:cstheme="minorHAnsi"/>
          <w:lang w:val="pl-PL"/>
        </w:rPr>
        <w:t>16 kwietnia 2025 r. do dnia 10 lipca 2025 r.</w:t>
      </w:r>
    </w:p>
    <w:p w14:paraId="67643C0A" w14:textId="77777777" w:rsidR="00EC0141" w:rsidRDefault="00EC0141" w:rsidP="00924650">
      <w:pPr>
        <w:spacing w:afterLines="40" w:after="96"/>
        <w:jc w:val="both"/>
        <w:rPr>
          <w:rFonts w:ascii="Garamond" w:hAnsi="Garamond" w:cstheme="minorHAnsi"/>
          <w:b/>
          <w:bCs/>
          <w:i/>
          <w:iCs/>
          <w:sz w:val="24"/>
          <w:szCs w:val="24"/>
        </w:rPr>
      </w:pPr>
    </w:p>
    <w:p w14:paraId="7F02BBA3" w14:textId="1C15667F" w:rsidR="00532BA9" w:rsidRPr="00D81D3B" w:rsidRDefault="00532BA9" w:rsidP="00924650">
      <w:pPr>
        <w:spacing w:afterLines="40" w:after="96"/>
        <w:jc w:val="both"/>
        <w:rPr>
          <w:rFonts w:ascii="Garamond" w:hAnsi="Garamond" w:cstheme="minorHAnsi"/>
          <w:sz w:val="24"/>
          <w:szCs w:val="24"/>
        </w:rPr>
      </w:pPr>
      <w:r w:rsidRPr="00D81D3B">
        <w:rPr>
          <w:rFonts w:ascii="Garamond" w:hAnsi="Garamond" w:cstheme="minorHAnsi"/>
          <w:b/>
          <w:bCs/>
          <w:i/>
          <w:iCs/>
          <w:sz w:val="24"/>
          <w:szCs w:val="24"/>
        </w:rPr>
        <w:t xml:space="preserve">2. </w:t>
      </w:r>
      <w:r w:rsidR="00EC0141">
        <w:rPr>
          <w:rFonts w:ascii="Garamond" w:hAnsi="Garamond" w:cstheme="minorHAnsi"/>
          <w:b/>
          <w:bCs/>
          <w:i/>
          <w:iCs/>
          <w:sz w:val="24"/>
          <w:szCs w:val="24"/>
        </w:rPr>
        <w:t>Tematyka i wymogi formalne esejów konkursowych</w:t>
      </w:r>
    </w:p>
    <w:p w14:paraId="6249DB45" w14:textId="7895AA52" w:rsidR="00EC0141" w:rsidRDefault="00EC0141" w:rsidP="00EC0141">
      <w:pPr>
        <w:pStyle w:val="Akapitzlist"/>
        <w:numPr>
          <w:ilvl w:val="0"/>
          <w:numId w:val="28"/>
        </w:numPr>
        <w:spacing w:afterLines="40" w:after="96"/>
        <w:jc w:val="both"/>
        <w:rPr>
          <w:rFonts w:ascii="Garamond" w:hAnsi="Garamond" w:cstheme="minorHAnsi"/>
          <w:lang w:val="pl-PL"/>
        </w:rPr>
      </w:pPr>
      <w:r w:rsidRPr="00EC0141">
        <w:rPr>
          <w:rFonts w:ascii="Garamond" w:hAnsi="Garamond" w:cstheme="minorHAnsi"/>
          <w:lang w:val="pl-PL"/>
        </w:rPr>
        <w:t xml:space="preserve">Konkurs polega na samodzielnym </w:t>
      </w:r>
      <w:r>
        <w:rPr>
          <w:rFonts w:ascii="Garamond" w:hAnsi="Garamond" w:cstheme="minorHAnsi"/>
          <w:lang w:val="pl-PL"/>
        </w:rPr>
        <w:t>i oryginalnym opracowaniu jednego z poniższych tematów przez Uczestnika, w formie eseju („</w:t>
      </w:r>
      <w:r>
        <w:rPr>
          <w:rFonts w:ascii="Garamond" w:hAnsi="Garamond" w:cstheme="minorHAnsi"/>
          <w:b/>
          <w:bCs/>
          <w:lang w:val="pl-PL"/>
        </w:rPr>
        <w:t>Praca konkursowa</w:t>
      </w:r>
      <w:r>
        <w:rPr>
          <w:rFonts w:ascii="Garamond" w:hAnsi="Garamond" w:cstheme="minorHAnsi"/>
          <w:lang w:val="pl-PL"/>
        </w:rPr>
        <w:t>”):</w:t>
      </w:r>
    </w:p>
    <w:p w14:paraId="20048697" w14:textId="1B65B4F4" w:rsidR="00EC0141" w:rsidRPr="00EC0141" w:rsidRDefault="00EC0141" w:rsidP="00EC0141">
      <w:pPr>
        <w:pStyle w:val="Akapitzlist"/>
        <w:numPr>
          <w:ilvl w:val="0"/>
          <w:numId w:val="37"/>
        </w:numPr>
        <w:spacing w:afterLines="40" w:after="96"/>
        <w:jc w:val="both"/>
        <w:rPr>
          <w:rFonts w:ascii="Garamond" w:hAnsi="Garamond" w:cstheme="minorHAnsi"/>
          <w:i/>
          <w:iCs/>
          <w:lang w:val="pl-PL"/>
        </w:rPr>
      </w:pPr>
      <w:commentRangeStart w:id="2"/>
      <w:r w:rsidRPr="00EC0141">
        <w:rPr>
          <w:rFonts w:ascii="Garamond" w:hAnsi="Garamond" w:cstheme="minorHAnsi"/>
          <w:i/>
          <w:iCs/>
          <w:lang w:val="pl-PL"/>
        </w:rPr>
        <w:t xml:space="preserve">Sztuczna inteligencja (AI) i Big Data w leasingu. Analiza ryzyka i </w:t>
      </w:r>
      <w:proofErr w:type="spellStart"/>
      <w:r w:rsidRPr="00EC0141">
        <w:rPr>
          <w:rFonts w:ascii="Garamond" w:hAnsi="Garamond" w:cstheme="minorHAnsi"/>
          <w:i/>
          <w:iCs/>
          <w:lang w:val="pl-PL"/>
        </w:rPr>
        <w:t>scoring</w:t>
      </w:r>
      <w:proofErr w:type="spellEnd"/>
      <w:r w:rsidRPr="00EC0141">
        <w:rPr>
          <w:rFonts w:ascii="Garamond" w:hAnsi="Garamond" w:cstheme="minorHAnsi"/>
          <w:i/>
          <w:iCs/>
          <w:lang w:val="pl-PL"/>
        </w:rPr>
        <w:t xml:space="preserve"> kredytowy, personalizacja ofert, predykcja trendów rynkowych, optymalizacja procesów,</w:t>
      </w:r>
    </w:p>
    <w:p w14:paraId="2A46E407" w14:textId="1BB61302" w:rsidR="00EC0141" w:rsidRPr="00EC0141" w:rsidRDefault="00EC0141" w:rsidP="00EC0141">
      <w:pPr>
        <w:pStyle w:val="Akapitzlist"/>
        <w:numPr>
          <w:ilvl w:val="0"/>
          <w:numId w:val="37"/>
        </w:numPr>
        <w:spacing w:afterLines="40" w:after="96"/>
        <w:jc w:val="both"/>
        <w:rPr>
          <w:rFonts w:ascii="Garamond" w:hAnsi="Garamond" w:cstheme="minorHAnsi"/>
          <w:i/>
          <w:iCs/>
          <w:lang w:val="pl-PL"/>
        </w:rPr>
      </w:pPr>
      <w:r w:rsidRPr="00EC0141">
        <w:rPr>
          <w:rFonts w:ascii="Garamond" w:hAnsi="Garamond" w:cstheme="minorHAnsi"/>
          <w:i/>
          <w:iCs/>
          <w:lang w:val="pl-PL"/>
        </w:rPr>
        <w:t>Konkurencja i rozwój nowych modeli leasingowych, np. leasing subskrypcyjny,</w:t>
      </w:r>
    </w:p>
    <w:p w14:paraId="1ED9A65C" w14:textId="0A579CF0" w:rsidR="00EC0141" w:rsidRPr="00EC0141" w:rsidRDefault="00EC0141" w:rsidP="00EC0141">
      <w:pPr>
        <w:pStyle w:val="Akapitzlist"/>
        <w:numPr>
          <w:ilvl w:val="0"/>
          <w:numId w:val="37"/>
        </w:numPr>
        <w:spacing w:afterLines="40" w:after="96"/>
        <w:jc w:val="both"/>
        <w:rPr>
          <w:rFonts w:ascii="Garamond" w:hAnsi="Garamond" w:cstheme="minorHAnsi"/>
          <w:i/>
          <w:iCs/>
          <w:lang w:val="pl-PL"/>
        </w:rPr>
      </w:pPr>
      <w:r w:rsidRPr="00EC0141">
        <w:rPr>
          <w:rFonts w:ascii="Garamond" w:hAnsi="Garamond" w:cstheme="minorHAnsi"/>
          <w:i/>
          <w:iCs/>
          <w:lang w:val="pl-PL"/>
        </w:rPr>
        <w:t>Cyfryzacja i automatyzacja usług leasingowych. Wykorzystanie nowych technologii w procesach leasingowych,</w:t>
      </w:r>
    </w:p>
    <w:p w14:paraId="27148F4B" w14:textId="2BD770D1" w:rsidR="00EC0141" w:rsidRPr="00EC0141" w:rsidRDefault="00EC0141" w:rsidP="00EC0141">
      <w:pPr>
        <w:pStyle w:val="Akapitzlist"/>
        <w:numPr>
          <w:ilvl w:val="0"/>
          <w:numId w:val="37"/>
        </w:numPr>
        <w:spacing w:afterLines="40" w:after="96"/>
        <w:jc w:val="both"/>
        <w:rPr>
          <w:rFonts w:ascii="Garamond" w:hAnsi="Garamond" w:cstheme="minorHAnsi"/>
          <w:i/>
          <w:iCs/>
          <w:lang w:val="pl-PL"/>
        </w:rPr>
      </w:pPr>
      <w:r w:rsidRPr="00EC0141">
        <w:rPr>
          <w:rFonts w:ascii="Garamond" w:hAnsi="Garamond" w:cstheme="minorHAnsi"/>
          <w:i/>
          <w:iCs/>
          <w:lang w:val="pl-PL"/>
        </w:rPr>
        <w:t>Rola leasingu w finansowaniu ekologicznych inwestycji, np. pojazdów elektrycznych czy energooszczędnego sprzętu. Preferencyjne warunki leasingu dla przedsiębiorstw spełniających normy ESG,</w:t>
      </w:r>
    </w:p>
    <w:p w14:paraId="353A2CA9" w14:textId="12B58DE5" w:rsidR="00EC0141" w:rsidRDefault="00EC0141" w:rsidP="00EC0141">
      <w:pPr>
        <w:pStyle w:val="Akapitzlist"/>
        <w:numPr>
          <w:ilvl w:val="0"/>
          <w:numId w:val="37"/>
        </w:numPr>
        <w:spacing w:afterLines="40" w:after="96"/>
        <w:jc w:val="both"/>
        <w:rPr>
          <w:rFonts w:ascii="Garamond" w:hAnsi="Garamond" w:cstheme="minorHAnsi"/>
          <w:i/>
          <w:iCs/>
          <w:lang w:val="pl-PL"/>
        </w:rPr>
      </w:pPr>
      <w:r w:rsidRPr="00EC0141">
        <w:rPr>
          <w:rFonts w:ascii="Garamond" w:hAnsi="Garamond" w:cstheme="minorHAnsi"/>
          <w:i/>
          <w:iCs/>
          <w:lang w:val="pl-PL"/>
        </w:rPr>
        <w:t>Przyszłość leasingu w kontekście transformacji energetycznej i gospodarki o obiegu zamkniętym.</w:t>
      </w:r>
      <w:commentRangeEnd w:id="2"/>
      <w:r w:rsidR="00C016E6">
        <w:rPr>
          <w:rStyle w:val="Odwoaniedokomentarza"/>
          <w:rFonts w:asciiTheme="minorHAnsi" w:eastAsiaTheme="minorHAnsi" w:hAnsiTheme="minorHAnsi" w:cstheme="minorBidi"/>
          <w:lang w:val="pl-PL" w:eastAsia="en-US"/>
        </w:rPr>
        <w:commentReference w:id="2"/>
      </w:r>
    </w:p>
    <w:p w14:paraId="2E63E2DA" w14:textId="27527345" w:rsidR="00EC0141" w:rsidRPr="00EC0141" w:rsidRDefault="00EC0141" w:rsidP="00EC0141">
      <w:pPr>
        <w:pStyle w:val="Akapitzlist"/>
        <w:numPr>
          <w:ilvl w:val="0"/>
          <w:numId w:val="28"/>
        </w:numPr>
        <w:spacing w:afterLines="40" w:after="96"/>
        <w:jc w:val="both"/>
        <w:rPr>
          <w:rFonts w:ascii="Garamond" w:hAnsi="Garamond" w:cstheme="minorHAnsi"/>
          <w:lang w:val="pl-PL"/>
        </w:rPr>
      </w:pPr>
      <w:r w:rsidRPr="00EC0141">
        <w:rPr>
          <w:rFonts w:ascii="Garamond" w:hAnsi="Garamond" w:cstheme="minorHAnsi"/>
          <w:lang w:val="pl-PL"/>
        </w:rPr>
        <w:t>Praca konkursowa powinna zostać na</w:t>
      </w:r>
      <w:r>
        <w:rPr>
          <w:rFonts w:ascii="Garamond" w:hAnsi="Garamond" w:cstheme="minorHAnsi"/>
          <w:lang w:val="pl-PL"/>
        </w:rPr>
        <w:t xml:space="preserve">pisana w języku polskim lub angielskim, czcionką Times New Roman 12, z zachowaniem interlinii 1,5 i liczyć nie więcej niż 10.000 znaków. Nie jest dopuszczalne współautorstwo Prac konkursowych. </w:t>
      </w:r>
    </w:p>
    <w:p w14:paraId="65A882CB" w14:textId="77777777" w:rsidR="00EC0141" w:rsidRDefault="00EC0141" w:rsidP="00EC0141">
      <w:pPr>
        <w:spacing w:afterLines="40" w:after="96"/>
        <w:jc w:val="both"/>
        <w:rPr>
          <w:rFonts w:ascii="Garamond" w:hAnsi="Garamond" w:cstheme="minorHAnsi"/>
          <w:b/>
          <w:bCs/>
          <w:i/>
          <w:iCs/>
        </w:rPr>
      </w:pPr>
    </w:p>
    <w:p w14:paraId="64D4983D" w14:textId="6621395E" w:rsidR="00532BA9" w:rsidRPr="00EC0141" w:rsidRDefault="00532BA9" w:rsidP="00EC0141">
      <w:pPr>
        <w:spacing w:afterLines="40" w:after="96"/>
        <w:jc w:val="both"/>
        <w:rPr>
          <w:rFonts w:ascii="Garamond" w:hAnsi="Garamond" w:cstheme="minorHAnsi"/>
          <w:sz w:val="24"/>
          <w:szCs w:val="24"/>
        </w:rPr>
      </w:pPr>
      <w:r w:rsidRPr="00EC0141">
        <w:rPr>
          <w:rFonts w:ascii="Garamond" w:hAnsi="Garamond" w:cstheme="minorHAnsi"/>
          <w:b/>
          <w:bCs/>
          <w:i/>
          <w:iCs/>
          <w:sz w:val="24"/>
          <w:szCs w:val="24"/>
        </w:rPr>
        <w:t xml:space="preserve">3. </w:t>
      </w:r>
      <w:r w:rsidR="005B37CB">
        <w:rPr>
          <w:rFonts w:ascii="Garamond" w:hAnsi="Garamond" w:cstheme="minorHAnsi"/>
          <w:b/>
          <w:bCs/>
          <w:i/>
          <w:iCs/>
          <w:sz w:val="24"/>
          <w:szCs w:val="24"/>
        </w:rPr>
        <w:t>Zgłoszeni</w:t>
      </w:r>
      <w:r w:rsidR="000176B0">
        <w:rPr>
          <w:rFonts w:ascii="Garamond" w:hAnsi="Garamond" w:cstheme="minorHAnsi"/>
          <w:b/>
          <w:bCs/>
          <w:i/>
          <w:iCs/>
          <w:sz w:val="24"/>
          <w:szCs w:val="24"/>
        </w:rPr>
        <w:t>e</w:t>
      </w:r>
      <w:r w:rsidR="005B37CB">
        <w:rPr>
          <w:rFonts w:ascii="Garamond" w:hAnsi="Garamond" w:cstheme="minorHAnsi"/>
          <w:b/>
          <w:bCs/>
          <w:i/>
          <w:iCs/>
          <w:sz w:val="24"/>
          <w:szCs w:val="24"/>
        </w:rPr>
        <w:t xml:space="preserve"> udziału w Konkursie</w:t>
      </w:r>
    </w:p>
    <w:p w14:paraId="260431C5" w14:textId="5C3DA9A1" w:rsidR="00DA6023" w:rsidRDefault="00DA6023" w:rsidP="00335A28">
      <w:pPr>
        <w:pStyle w:val="Akapitzlist"/>
        <w:numPr>
          <w:ilvl w:val="0"/>
          <w:numId w:val="29"/>
        </w:numPr>
        <w:jc w:val="both"/>
        <w:rPr>
          <w:rFonts w:ascii="Garamond" w:hAnsi="Garamond" w:cstheme="minorHAnsi"/>
          <w:lang w:val="pl-PL"/>
        </w:rPr>
      </w:pPr>
      <w:r>
        <w:rPr>
          <w:rFonts w:ascii="Garamond" w:hAnsi="Garamond" w:cstheme="minorHAnsi"/>
          <w:lang w:val="pl-PL"/>
        </w:rPr>
        <w:t>Zgł</w:t>
      </w:r>
      <w:r w:rsidR="005B37CB">
        <w:rPr>
          <w:rFonts w:ascii="Garamond" w:hAnsi="Garamond" w:cstheme="minorHAnsi"/>
          <w:lang w:val="pl-PL"/>
        </w:rPr>
        <w:t>oszenie udziału w Konkursie</w:t>
      </w:r>
      <w:r>
        <w:rPr>
          <w:rFonts w:ascii="Garamond" w:hAnsi="Garamond" w:cstheme="minorHAnsi"/>
          <w:lang w:val="pl-PL"/>
        </w:rPr>
        <w:t xml:space="preserve"> </w:t>
      </w:r>
      <w:commentRangeStart w:id="3"/>
      <w:commentRangeStart w:id="4"/>
      <w:r>
        <w:rPr>
          <w:rFonts w:ascii="Garamond" w:hAnsi="Garamond" w:cstheme="minorHAnsi"/>
          <w:lang w:val="pl-PL"/>
        </w:rPr>
        <w:t>odbywa się poprzez</w:t>
      </w:r>
      <w:r w:rsidR="005B37CB">
        <w:rPr>
          <w:rFonts w:ascii="Garamond" w:hAnsi="Garamond" w:cstheme="minorHAnsi"/>
          <w:lang w:val="pl-PL"/>
        </w:rPr>
        <w:t xml:space="preserve"> wgranie na Stronie</w:t>
      </w:r>
      <w:commentRangeEnd w:id="3"/>
      <w:r w:rsidR="00C016E6">
        <w:rPr>
          <w:rStyle w:val="Odwoaniedokomentarza"/>
          <w:rFonts w:asciiTheme="minorHAnsi" w:eastAsiaTheme="minorHAnsi" w:hAnsiTheme="minorHAnsi" w:cstheme="minorBidi"/>
          <w:lang w:val="pl-PL" w:eastAsia="en-US"/>
        </w:rPr>
        <w:commentReference w:id="3"/>
      </w:r>
      <w:commentRangeEnd w:id="4"/>
      <w:r w:rsidR="009A42B2">
        <w:rPr>
          <w:rStyle w:val="Odwoaniedokomentarza"/>
          <w:rFonts w:asciiTheme="minorHAnsi" w:eastAsiaTheme="minorHAnsi" w:hAnsiTheme="minorHAnsi" w:cstheme="minorBidi"/>
          <w:lang w:val="pl-PL" w:eastAsia="en-US"/>
        </w:rPr>
        <w:commentReference w:id="4"/>
      </w:r>
      <w:r w:rsidR="005B37CB">
        <w:rPr>
          <w:rFonts w:ascii="Garamond" w:hAnsi="Garamond" w:cstheme="minorHAnsi"/>
          <w:lang w:val="pl-PL"/>
        </w:rPr>
        <w:t xml:space="preserve"> internetowej Pracy konkursowej zapisanej w formacie PDF, a także</w:t>
      </w:r>
      <w:r>
        <w:rPr>
          <w:rFonts w:ascii="Garamond" w:hAnsi="Garamond" w:cstheme="minorHAnsi"/>
          <w:lang w:val="pl-PL"/>
        </w:rPr>
        <w:t xml:space="preserve"> wypełnienie formularza </w:t>
      </w:r>
      <w:r w:rsidR="005B37CB">
        <w:rPr>
          <w:rFonts w:ascii="Garamond" w:hAnsi="Garamond" w:cstheme="minorHAnsi"/>
          <w:lang w:val="pl-PL"/>
        </w:rPr>
        <w:t xml:space="preserve">zgłoszeniowego </w:t>
      </w:r>
      <w:r>
        <w:rPr>
          <w:rFonts w:ascii="Garamond" w:hAnsi="Garamond" w:cstheme="minorHAnsi"/>
          <w:lang w:val="pl-PL"/>
        </w:rPr>
        <w:t>dostępnego na Stronie internetowej</w:t>
      </w:r>
      <w:r w:rsidR="00E02675">
        <w:rPr>
          <w:rFonts w:ascii="Garamond" w:hAnsi="Garamond" w:cstheme="minorHAnsi"/>
          <w:lang w:val="pl-PL"/>
        </w:rPr>
        <w:t>,</w:t>
      </w:r>
      <w:r>
        <w:rPr>
          <w:rFonts w:ascii="Garamond" w:hAnsi="Garamond" w:cstheme="minorHAnsi"/>
          <w:lang w:val="pl-PL"/>
        </w:rPr>
        <w:t xml:space="preserve"> obejmującego następujące informacje i oświadczenia:</w:t>
      </w:r>
    </w:p>
    <w:p w14:paraId="3607574B" w14:textId="3F36E203" w:rsidR="00DA6023" w:rsidRDefault="00DA6023" w:rsidP="00DA6023">
      <w:pPr>
        <w:pStyle w:val="Akapitzlist"/>
        <w:numPr>
          <w:ilvl w:val="0"/>
          <w:numId w:val="35"/>
        </w:numPr>
        <w:jc w:val="both"/>
        <w:rPr>
          <w:rFonts w:ascii="Garamond" w:hAnsi="Garamond" w:cstheme="minorHAnsi"/>
          <w:lang w:val="pl-PL"/>
        </w:rPr>
      </w:pPr>
      <w:r>
        <w:rPr>
          <w:rFonts w:ascii="Garamond" w:hAnsi="Garamond" w:cstheme="minorHAnsi"/>
          <w:lang w:val="pl-PL"/>
        </w:rPr>
        <w:t>i</w:t>
      </w:r>
      <w:r w:rsidRPr="00DA6023">
        <w:rPr>
          <w:rFonts w:ascii="Garamond" w:hAnsi="Garamond" w:cstheme="minorHAnsi"/>
          <w:lang w:val="pl-PL"/>
        </w:rPr>
        <w:t xml:space="preserve">mię i nazwisko </w:t>
      </w:r>
      <w:r>
        <w:rPr>
          <w:rFonts w:ascii="Garamond" w:hAnsi="Garamond" w:cstheme="minorHAnsi"/>
          <w:lang w:val="pl-PL"/>
        </w:rPr>
        <w:t>Uczestnika,</w:t>
      </w:r>
    </w:p>
    <w:p w14:paraId="556B3205" w14:textId="1111E995" w:rsidR="005B37CB" w:rsidRPr="005B37CB" w:rsidRDefault="005B37CB" w:rsidP="005B37CB">
      <w:pPr>
        <w:pStyle w:val="Akapitzlist"/>
        <w:numPr>
          <w:ilvl w:val="0"/>
          <w:numId w:val="35"/>
        </w:numPr>
        <w:jc w:val="both"/>
        <w:rPr>
          <w:rFonts w:ascii="Garamond" w:hAnsi="Garamond" w:cstheme="minorHAnsi"/>
          <w:lang w:val="pl-PL"/>
        </w:rPr>
      </w:pPr>
      <w:proofErr w:type="spellStart"/>
      <w:r>
        <w:rPr>
          <w:rFonts w:ascii="Garamond" w:hAnsi="Garamond" w:cstheme="minorHAnsi"/>
        </w:rPr>
        <w:t>adres</w:t>
      </w:r>
      <w:proofErr w:type="spellEnd"/>
      <w:r>
        <w:rPr>
          <w:rFonts w:ascii="Garamond" w:hAnsi="Garamond" w:cstheme="minorHAnsi"/>
        </w:rPr>
        <w:t xml:space="preserve"> </w:t>
      </w:r>
      <w:r w:rsidR="00DA6023" w:rsidRPr="00DA6023">
        <w:rPr>
          <w:rFonts w:ascii="Garamond" w:hAnsi="Garamond" w:cstheme="minorHAnsi"/>
        </w:rPr>
        <w:t xml:space="preserve">e-mail </w:t>
      </w:r>
      <w:proofErr w:type="spellStart"/>
      <w:r w:rsidR="00DA6023" w:rsidRPr="00DA6023">
        <w:rPr>
          <w:rFonts w:ascii="Garamond" w:hAnsi="Garamond" w:cstheme="minorHAnsi"/>
        </w:rPr>
        <w:t>Uczestnika</w:t>
      </w:r>
      <w:proofErr w:type="spellEnd"/>
      <w:r w:rsidR="00DA6023" w:rsidRPr="00DA6023">
        <w:rPr>
          <w:rFonts w:ascii="Garamond" w:hAnsi="Garamond" w:cstheme="minorHAnsi"/>
        </w:rPr>
        <w:t>,</w:t>
      </w:r>
    </w:p>
    <w:p w14:paraId="47F35160" w14:textId="70766D28" w:rsidR="005B37CB" w:rsidRDefault="005B37CB" w:rsidP="005B37CB">
      <w:pPr>
        <w:pStyle w:val="Akapitzlist"/>
        <w:numPr>
          <w:ilvl w:val="0"/>
          <w:numId w:val="35"/>
        </w:numPr>
        <w:jc w:val="both"/>
        <w:rPr>
          <w:rFonts w:ascii="Garamond" w:hAnsi="Garamond" w:cstheme="minorHAnsi"/>
          <w:lang w:val="pl-PL"/>
        </w:rPr>
      </w:pPr>
      <w:r w:rsidRPr="005B37CB">
        <w:rPr>
          <w:rFonts w:ascii="Garamond" w:hAnsi="Garamond" w:cstheme="minorHAnsi"/>
          <w:lang w:val="pl-PL"/>
        </w:rPr>
        <w:t xml:space="preserve">oświadczenie Uczestnika o posiadaniu statusu studenta ALK </w:t>
      </w:r>
      <w:r w:rsidRPr="00282F96">
        <w:rPr>
          <w:rFonts w:ascii="Garamond" w:hAnsi="Garamond" w:cstheme="minorHAnsi"/>
          <w:lang w:val="pl-PL"/>
        </w:rPr>
        <w:t>potwie</w:t>
      </w:r>
      <w:r w:rsidR="00282F96" w:rsidRPr="00282F96">
        <w:rPr>
          <w:rFonts w:ascii="Garamond" w:hAnsi="Garamond" w:cstheme="minorHAnsi"/>
          <w:lang w:val="pl-PL"/>
        </w:rPr>
        <w:t>rdzone podaniem ważnego numeru indeksu,</w:t>
      </w:r>
    </w:p>
    <w:p w14:paraId="473D0553" w14:textId="67E9E1D1" w:rsidR="004475AA" w:rsidRPr="004475AA" w:rsidRDefault="004475AA" w:rsidP="004475AA">
      <w:pPr>
        <w:pStyle w:val="Akapitzlist"/>
        <w:numPr>
          <w:ilvl w:val="0"/>
          <w:numId w:val="35"/>
        </w:numPr>
        <w:jc w:val="both"/>
        <w:rPr>
          <w:rFonts w:ascii="Garamond" w:hAnsi="Garamond" w:cstheme="minorHAnsi"/>
          <w:bCs/>
          <w:iCs/>
          <w:lang w:val="pl-PL"/>
        </w:rPr>
      </w:pPr>
      <w:r>
        <w:rPr>
          <w:rFonts w:ascii="Garamond" w:hAnsi="Garamond" w:cstheme="minorHAnsi"/>
          <w:lang w:val="pl-PL"/>
        </w:rPr>
        <w:t xml:space="preserve">oświadczenie Uczestnika potwierdzające, że Praca konkursowa została napisana przez niego samodzielnie i </w:t>
      </w:r>
      <w:r w:rsidRPr="004475AA">
        <w:rPr>
          <w:rFonts w:ascii="Garamond" w:hAnsi="Garamond" w:cstheme="minorHAnsi"/>
          <w:bCs/>
          <w:iCs/>
          <w:lang w:val="pl-PL"/>
        </w:rPr>
        <w:t>nie narusza praw autorskich</w:t>
      </w:r>
      <w:r>
        <w:rPr>
          <w:rFonts w:ascii="Garamond" w:hAnsi="Garamond" w:cstheme="minorHAnsi"/>
          <w:bCs/>
          <w:iCs/>
          <w:lang w:val="pl-PL"/>
        </w:rPr>
        <w:t xml:space="preserve"> osób trzecich,</w:t>
      </w:r>
    </w:p>
    <w:p w14:paraId="017B2B57" w14:textId="154A7F3E" w:rsidR="00DA6023" w:rsidRDefault="00DA6023" w:rsidP="00DA6023">
      <w:pPr>
        <w:pStyle w:val="Akapitzlist"/>
        <w:numPr>
          <w:ilvl w:val="0"/>
          <w:numId w:val="35"/>
        </w:numPr>
        <w:jc w:val="both"/>
        <w:rPr>
          <w:rFonts w:ascii="Garamond" w:hAnsi="Garamond" w:cstheme="minorHAnsi"/>
          <w:lang w:val="pl-PL"/>
        </w:rPr>
      </w:pPr>
      <w:r>
        <w:rPr>
          <w:rFonts w:ascii="Garamond" w:hAnsi="Garamond" w:cstheme="minorHAnsi"/>
          <w:lang w:val="pl-PL"/>
        </w:rPr>
        <w:t>oświadczenie</w:t>
      </w:r>
      <w:r w:rsidR="005B37CB">
        <w:rPr>
          <w:rFonts w:ascii="Garamond" w:hAnsi="Garamond" w:cstheme="minorHAnsi"/>
          <w:lang w:val="pl-PL"/>
        </w:rPr>
        <w:t xml:space="preserve"> Uczestnika</w:t>
      </w:r>
      <w:r>
        <w:rPr>
          <w:rFonts w:ascii="Garamond" w:hAnsi="Garamond" w:cstheme="minorHAnsi"/>
          <w:lang w:val="pl-PL"/>
        </w:rPr>
        <w:t xml:space="preserve"> o wyrażeniu zgody na wzięcie udziału w </w:t>
      </w:r>
      <w:r w:rsidR="005B37CB">
        <w:rPr>
          <w:rFonts w:ascii="Garamond" w:hAnsi="Garamond" w:cstheme="minorHAnsi"/>
          <w:lang w:val="pl-PL"/>
        </w:rPr>
        <w:t>Konkursie</w:t>
      </w:r>
      <w:r>
        <w:rPr>
          <w:rFonts w:ascii="Garamond" w:hAnsi="Garamond" w:cstheme="minorHAnsi"/>
          <w:lang w:val="pl-PL"/>
        </w:rPr>
        <w:t xml:space="preserve"> na zasadach określonych w Regulaminie</w:t>
      </w:r>
      <w:r w:rsidR="005B37CB">
        <w:rPr>
          <w:rFonts w:ascii="Garamond" w:hAnsi="Garamond" w:cstheme="minorHAnsi"/>
          <w:lang w:val="pl-PL"/>
        </w:rPr>
        <w:t>, z którego treścią Uczestnik się zapoznał</w:t>
      </w:r>
      <w:r>
        <w:rPr>
          <w:rFonts w:ascii="Garamond" w:hAnsi="Garamond" w:cstheme="minorHAnsi"/>
          <w:lang w:val="pl-PL"/>
        </w:rPr>
        <w:t>,</w:t>
      </w:r>
    </w:p>
    <w:p w14:paraId="465E322B" w14:textId="667C78FA" w:rsidR="00DA6023" w:rsidRDefault="00C82A51" w:rsidP="00C82A51">
      <w:pPr>
        <w:pStyle w:val="Akapitzlist"/>
        <w:numPr>
          <w:ilvl w:val="0"/>
          <w:numId w:val="35"/>
        </w:numPr>
        <w:jc w:val="both"/>
        <w:rPr>
          <w:rFonts w:ascii="Garamond" w:hAnsi="Garamond" w:cstheme="minorHAnsi"/>
          <w:lang w:val="pl-PL"/>
        </w:rPr>
      </w:pPr>
      <w:r>
        <w:rPr>
          <w:rFonts w:ascii="Garamond" w:hAnsi="Garamond" w:cstheme="minorHAnsi"/>
          <w:lang w:val="pl-PL"/>
        </w:rPr>
        <w:t>oświadczenie</w:t>
      </w:r>
      <w:r w:rsidR="005B37CB">
        <w:rPr>
          <w:rFonts w:ascii="Garamond" w:hAnsi="Garamond" w:cstheme="minorHAnsi"/>
          <w:lang w:val="pl-PL"/>
        </w:rPr>
        <w:t xml:space="preserve"> Uczestnika</w:t>
      </w:r>
      <w:r>
        <w:rPr>
          <w:rFonts w:ascii="Garamond" w:hAnsi="Garamond" w:cstheme="minorHAnsi"/>
          <w:lang w:val="pl-PL"/>
        </w:rPr>
        <w:t xml:space="preserve"> o wyrażeniu zgody na przetwarzanie danych osobowych na zasadach określonych w Regulaminie</w:t>
      </w:r>
      <w:r w:rsidR="005B37CB">
        <w:rPr>
          <w:rFonts w:ascii="Garamond" w:hAnsi="Garamond" w:cstheme="minorHAnsi"/>
          <w:lang w:val="pl-PL"/>
        </w:rPr>
        <w:t>,</w:t>
      </w:r>
    </w:p>
    <w:p w14:paraId="5D39F80B" w14:textId="2F6D99EB" w:rsidR="005B37CB" w:rsidRPr="00C82A51" w:rsidRDefault="005B37CB" w:rsidP="00C82A51">
      <w:pPr>
        <w:pStyle w:val="Akapitzlist"/>
        <w:numPr>
          <w:ilvl w:val="0"/>
          <w:numId w:val="35"/>
        </w:numPr>
        <w:jc w:val="both"/>
        <w:rPr>
          <w:rFonts w:ascii="Garamond" w:hAnsi="Garamond" w:cstheme="minorHAnsi"/>
          <w:lang w:val="pl-PL"/>
        </w:rPr>
      </w:pPr>
      <w:r>
        <w:rPr>
          <w:rFonts w:ascii="Garamond" w:hAnsi="Garamond" w:cstheme="minorHAnsi"/>
          <w:lang w:val="pl-PL"/>
        </w:rPr>
        <w:t>oświadczenie Uczestnika o wyrażeniu zgody na udzielenie Organizatorowi licencji na korzystanie z Pracy konkursowej na zasadach określonych w Regulaminie.</w:t>
      </w:r>
    </w:p>
    <w:p w14:paraId="134D18A9" w14:textId="2533E420" w:rsidR="003C7851" w:rsidRDefault="00C82A51" w:rsidP="003C7851">
      <w:pPr>
        <w:pStyle w:val="Akapitzlist"/>
        <w:numPr>
          <w:ilvl w:val="0"/>
          <w:numId w:val="29"/>
        </w:numPr>
        <w:spacing w:afterLines="40" w:after="96"/>
        <w:jc w:val="both"/>
        <w:rPr>
          <w:rFonts w:ascii="Garamond" w:hAnsi="Garamond" w:cstheme="minorHAnsi"/>
          <w:lang w:val="pl-PL"/>
        </w:rPr>
      </w:pPr>
      <w:r>
        <w:rPr>
          <w:rFonts w:ascii="Garamond" w:hAnsi="Garamond" w:cstheme="minorHAnsi"/>
          <w:lang w:val="pl-PL"/>
        </w:rPr>
        <w:t xml:space="preserve">Zgłaszanie </w:t>
      </w:r>
      <w:r w:rsidR="005B37CB">
        <w:rPr>
          <w:rFonts w:ascii="Garamond" w:hAnsi="Garamond" w:cstheme="minorHAnsi"/>
          <w:lang w:val="pl-PL"/>
        </w:rPr>
        <w:t>udziału w Konkursie</w:t>
      </w:r>
      <w:r>
        <w:rPr>
          <w:rFonts w:ascii="Garamond" w:hAnsi="Garamond" w:cstheme="minorHAnsi"/>
          <w:lang w:val="pl-PL"/>
        </w:rPr>
        <w:t xml:space="preserve"> odbywa się w terminie od </w:t>
      </w:r>
      <w:r w:rsidR="005B37CB">
        <w:rPr>
          <w:rFonts w:ascii="Garamond" w:hAnsi="Garamond" w:cstheme="minorHAnsi"/>
          <w:lang w:val="pl-PL"/>
        </w:rPr>
        <w:t xml:space="preserve">16 kwietnia </w:t>
      </w:r>
      <w:r>
        <w:rPr>
          <w:rFonts w:ascii="Garamond" w:hAnsi="Garamond" w:cstheme="minorHAnsi"/>
          <w:lang w:val="pl-PL"/>
        </w:rPr>
        <w:t>202</w:t>
      </w:r>
      <w:r w:rsidR="005B37CB">
        <w:rPr>
          <w:rFonts w:ascii="Garamond" w:hAnsi="Garamond" w:cstheme="minorHAnsi"/>
          <w:lang w:val="pl-PL"/>
        </w:rPr>
        <w:t>5</w:t>
      </w:r>
      <w:r>
        <w:rPr>
          <w:rFonts w:ascii="Garamond" w:hAnsi="Garamond" w:cstheme="minorHAnsi"/>
          <w:lang w:val="pl-PL"/>
        </w:rPr>
        <w:t xml:space="preserve"> r. do </w:t>
      </w:r>
      <w:r w:rsidR="005B37CB">
        <w:rPr>
          <w:rFonts w:ascii="Garamond" w:hAnsi="Garamond" w:cstheme="minorHAnsi"/>
          <w:lang w:val="pl-PL"/>
        </w:rPr>
        <w:t>1</w:t>
      </w:r>
      <w:r>
        <w:rPr>
          <w:rFonts w:ascii="Garamond" w:hAnsi="Garamond" w:cstheme="minorHAnsi"/>
          <w:lang w:val="pl-PL"/>
        </w:rPr>
        <w:t xml:space="preserve">5 </w:t>
      </w:r>
      <w:r w:rsidR="005B37CB">
        <w:rPr>
          <w:rFonts w:ascii="Garamond" w:hAnsi="Garamond" w:cstheme="minorHAnsi"/>
          <w:lang w:val="pl-PL"/>
        </w:rPr>
        <w:t>czerwca</w:t>
      </w:r>
      <w:r>
        <w:rPr>
          <w:rFonts w:ascii="Garamond" w:hAnsi="Garamond" w:cstheme="minorHAnsi"/>
          <w:lang w:val="pl-PL"/>
        </w:rPr>
        <w:t xml:space="preserve"> 202</w:t>
      </w:r>
      <w:r w:rsidR="005B37CB">
        <w:rPr>
          <w:rFonts w:ascii="Garamond" w:hAnsi="Garamond" w:cstheme="minorHAnsi"/>
          <w:lang w:val="pl-PL"/>
        </w:rPr>
        <w:t>5</w:t>
      </w:r>
      <w:r>
        <w:rPr>
          <w:rFonts w:ascii="Garamond" w:hAnsi="Garamond" w:cstheme="minorHAnsi"/>
          <w:lang w:val="pl-PL"/>
        </w:rPr>
        <w:t xml:space="preserve"> r.</w:t>
      </w:r>
    </w:p>
    <w:p w14:paraId="11B4E5D5" w14:textId="77777777" w:rsidR="00E02675" w:rsidRPr="000E42AE" w:rsidRDefault="00E02675" w:rsidP="000E42AE">
      <w:pPr>
        <w:spacing w:afterLines="40" w:after="96"/>
        <w:jc w:val="both"/>
        <w:rPr>
          <w:rFonts w:ascii="Garamond" w:hAnsi="Garamond" w:cstheme="minorHAnsi"/>
        </w:rPr>
      </w:pPr>
    </w:p>
    <w:p w14:paraId="4668A272" w14:textId="277816A9" w:rsidR="00EF4E74" w:rsidRPr="00D81D3B" w:rsidRDefault="003C7851" w:rsidP="003C7851">
      <w:pPr>
        <w:spacing w:afterLines="40" w:after="96"/>
        <w:jc w:val="both"/>
        <w:rPr>
          <w:rFonts w:ascii="Garamond" w:hAnsi="Garamond" w:cstheme="minorHAnsi"/>
          <w:b/>
          <w:bCs/>
          <w:i/>
          <w:iCs/>
          <w:sz w:val="24"/>
          <w:szCs w:val="24"/>
        </w:rPr>
      </w:pPr>
      <w:r w:rsidRPr="00D81D3B">
        <w:rPr>
          <w:rFonts w:ascii="Garamond" w:hAnsi="Garamond" w:cstheme="minorHAnsi"/>
          <w:b/>
          <w:bCs/>
          <w:i/>
          <w:iCs/>
          <w:sz w:val="24"/>
          <w:szCs w:val="24"/>
        </w:rPr>
        <w:t xml:space="preserve">4. </w:t>
      </w:r>
      <w:r w:rsidR="000E42AE">
        <w:rPr>
          <w:rFonts w:ascii="Garamond" w:hAnsi="Garamond" w:cstheme="minorHAnsi"/>
          <w:b/>
          <w:bCs/>
          <w:i/>
          <w:iCs/>
          <w:sz w:val="24"/>
          <w:szCs w:val="24"/>
        </w:rPr>
        <w:t xml:space="preserve">Wyłonienie Laureatów </w:t>
      </w:r>
    </w:p>
    <w:p w14:paraId="53802AAD" w14:textId="37064FF5" w:rsidR="00C82A51" w:rsidRPr="00C82A51" w:rsidRDefault="00C82A51" w:rsidP="004538E9">
      <w:pPr>
        <w:pStyle w:val="Akapitzlist"/>
        <w:numPr>
          <w:ilvl w:val="0"/>
          <w:numId w:val="26"/>
        </w:numPr>
        <w:ind w:left="1080"/>
        <w:jc w:val="both"/>
        <w:rPr>
          <w:rFonts w:ascii="Garamond" w:hAnsi="Garamond" w:cstheme="minorHAnsi"/>
          <w:lang w:val="pl-PL"/>
        </w:rPr>
      </w:pPr>
      <w:r w:rsidRPr="00C82A51">
        <w:rPr>
          <w:rFonts w:ascii="Garamond" w:hAnsi="Garamond" w:cstheme="minorHAnsi"/>
          <w:lang w:val="pl-PL"/>
        </w:rPr>
        <w:t>W celu wyłonienia</w:t>
      </w:r>
      <w:r w:rsidR="00C84E5C">
        <w:rPr>
          <w:rFonts w:ascii="Garamond" w:hAnsi="Garamond" w:cstheme="minorHAnsi"/>
          <w:lang w:val="pl-PL"/>
        </w:rPr>
        <w:t xml:space="preserve"> spośród Uczestników</w:t>
      </w:r>
      <w:r w:rsidRPr="00C82A51">
        <w:rPr>
          <w:rFonts w:ascii="Garamond" w:hAnsi="Garamond" w:cstheme="minorHAnsi"/>
          <w:lang w:val="pl-PL"/>
        </w:rPr>
        <w:t xml:space="preserve"> </w:t>
      </w:r>
      <w:r w:rsidR="000E42AE">
        <w:rPr>
          <w:rFonts w:ascii="Garamond" w:hAnsi="Garamond" w:cstheme="minorHAnsi"/>
          <w:lang w:val="pl-PL"/>
        </w:rPr>
        <w:t>3 laureatów Konkursu („</w:t>
      </w:r>
      <w:r w:rsidR="000E42AE">
        <w:rPr>
          <w:rFonts w:ascii="Garamond" w:hAnsi="Garamond" w:cstheme="minorHAnsi"/>
          <w:b/>
          <w:bCs/>
          <w:lang w:val="pl-PL"/>
        </w:rPr>
        <w:t>Laureaci</w:t>
      </w:r>
      <w:r w:rsidR="000E42AE">
        <w:rPr>
          <w:rFonts w:ascii="Garamond" w:hAnsi="Garamond" w:cstheme="minorHAnsi"/>
          <w:lang w:val="pl-PL"/>
        </w:rPr>
        <w:t xml:space="preserve">”) </w:t>
      </w:r>
      <w:r w:rsidRPr="00282F96">
        <w:rPr>
          <w:rFonts w:ascii="Garamond" w:hAnsi="Garamond" w:cstheme="minorHAnsi"/>
          <w:lang w:val="pl-PL"/>
        </w:rPr>
        <w:t xml:space="preserve">Organizator </w:t>
      </w:r>
      <w:r w:rsidR="00C84E5C" w:rsidRPr="00282F96">
        <w:rPr>
          <w:rFonts w:ascii="Garamond" w:hAnsi="Garamond" w:cstheme="minorHAnsi"/>
          <w:lang w:val="pl-PL"/>
        </w:rPr>
        <w:t>w porozumieniu z</w:t>
      </w:r>
      <w:r w:rsidR="000E42AE" w:rsidRPr="00282F96">
        <w:rPr>
          <w:rFonts w:ascii="Garamond" w:hAnsi="Garamond" w:cstheme="minorHAnsi"/>
          <w:lang w:val="pl-PL"/>
        </w:rPr>
        <w:t xml:space="preserve"> ALK</w:t>
      </w:r>
      <w:r w:rsidR="00C84E5C" w:rsidRPr="00282F96">
        <w:rPr>
          <w:rFonts w:ascii="Garamond" w:hAnsi="Garamond" w:cstheme="minorHAnsi"/>
          <w:lang w:val="pl-PL"/>
        </w:rPr>
        <w:t xml:space="preserve"> </w:t>
      </w:r>
      <w:r w:rsidRPr="00282F96">
        <w:rPr>
          <w:rFonts w:ascii="Garamond" w:hAnsi="Garamond" w:cstheme="minorHAnsi"/>
          <w:lang w:val="pl-PL"/>
        </w:rPr>
        <w:t xml:space="preserve">powoła komisję </w:t>
      </w:r>
      <w:r w:rsidR="000E42AE" w:rsidRPr="00282F96">
        <w:rPr>
          <w:rFonts w:ascii="Garamond" w:hAnsi="Garamond" w:cstheme="minorHAnsi"/>
          <w:lang w:val="pl-PL"/>
        </w:rPr>
        <w:t>konkursową</w:t>
      </w:r>
      <w:r w:rsidRPr="00282F96">
        <w:rPr>
          <w:rFonts w:ascii="Garamond" w:hAnsi="Garamond" w:cstheme="minorHAnsi"/>
          <w:lang w:val="pl-PL"/>
        </w:rPr>
        <w:t xml:space="preserve"> („</w:t>
      </w:r>
      <w:r w:rsidRPr="00282F96">
        <w:rPr>
          <w:rFonts w:ascii="Garamond" w:hAnsi="Garamond" w:cstheme="minorHAnsi"/>
          <w:b/>
          <w:bCs/>
          <w:lang w:val="pl-PL"/>
        </w:rPr>
        <w:t>Jury</w:t>
      </w:r>
      <w:r w:rsidRPr="00282F96">
        <w:rPr>
          <w:rFonts w:ascii="Garamond" w:hAnsi="Garamond" w:cstheme="minorHAnsi"/>
          <w:lang w:val="pl-PL"/>
        </w:rPr>
        <w:t>”)</w:t>
      </w:r>
      <w:r w:rsidR="00C84E5C" w:rsidRPr="00282F96">
        <w:rPr>
          <w:rFonts w:ascii="Garamond" w:hAnsi="Garamond" w:cstheme="minorHAnsi"/>
          <w:lang w:val="pl-PL"/>
        </w:rPr>
        <w:t xml:space="preserve"> liczącą </w:t>
      </w:r>
      <w:r w:rsidR="00282F96" w:rsidRPr="00282F96">
        <w:rPr>
          <w:rFonts w:ascii="Garamond" w:hAnsi="Garamond" w:cstheme="minorHAnsi"/>
          <w:lang w:val="pl-PL"/>
        </w:rPr>
        <w:t>6</w:t>
      </w:r>
      <w:r w:rsidR="00C84E5C" w:rsidRPr="00282F96">
        <w:rPr>
          <w:rFonts w:ascii="Garamond" w:hAnsi="Garamond" w:cstheme="minorHAnsi"/>
          <w:lang w:val="pl-PL"/>
        </w:rPr>
        <w:t xml:space="preserve"> os</w:t>
      </w:r>
      <w:r w:rsidR="00C016E6" w:rsidRPr="00282F96">
        <w:rPr>
          <w:rFonts w:ascii="Garamond" w:hAnsi="Garamond" w:cstheme="minorHAnsi"/>
          <w:lang w:val="pl-PL"/>
        </w:rPr>
        <w:t>oby</w:t>
      </w:r>
      <w:r w:rsidR="000E42AE" w:rsidRPr="00282F96">
        <w:rPr>
          <w:rFonts w:ascii="Garamond" w:hAnsi="Garamond" w:cstheme="minorHAnsi"/>
          <w:lang w:val="pl-PL"/>
        </w:rPr>
        <w:t xml:space="preserve"> i składającą się</w:t>
      </w:r>
      <w:r w:rsidR="00282F96" w:rsidRPr="00282F96">
        <w:rPr>
          <w:rFonts w:ascii="Garamond" w:hAnsi="Garamond" w:cstheme="minorHAnsi"/>
          <w:lang w:val="pl-PL"/>
        </w:rPr>
        <w:t xml:space="preserve"> </w:t>
      </w:r>
      <w:commentRangeStart w:id="5"/>
      <w:commentRangeStart w:id="6"/>
      <w:r w:rsidR="000E42AE" w:rsidRPr="00282F96">
        <w:rPr>
          <w:rFonts w:ascii="Garamond" w:hAnsi="Garamond" w:cstheme="minorHAnsi"/>
          <w:lang w:val="pl-PL"/>
        </w:rPr>
        <w:t>z przedstawicieli Organizatora przedstawicieli ALK, w tym z Przewodniczącego Jury wskazanego przez Organizatora/ALK.</w:t>
      </w:r>
      <w:r w:rsidR="00C84E5C" w:rsidRPr="00282F96">
        <w:rPr>
          <w:rFonts w:ascii="Garamond" w:hAnsi="Garamond" w:cstheme="minorHAnsi"/>
          <w:lang w:val="pl-PL"/>
        </w:rPr>
        <w:t xml:space="preserve"> </w:t>
      </w:r>
      <w:commentRangeEnd w:id="5"/>
      <w:r w:rsidR="00C016E6" w:rsidRPr="00282F96">
        <w:rPr>
          <w:rStyle w:val="Odwoaniedokomentarza"/>
          <w:rFonts w:asciiTheme="minorHAnsi" w:eastAsiaTheme="minorHAnsi" w:hAnsiTheme="minorHAnsi" w:cstheme="minorBidi"/>
          <w:lang w:val="pl-PL" w:eastAsia="en-US"/>
        </w:rPr>
        <w:commentReference w:id="5"/>
      </w:r>
      <w:commentRangeEnd w:id="6"/>
      <w:r w:rsidR="009A42B2" w:rsidRPr="00282F96">
        <w:rPr>
          <w:rStyle w:val="Odwoaniedokomentarza"/>
          <w:rFonts w:asciiTheme="minorHAnsi" w:eastAsiaTheme="minorHAnsi" w:hAnsiTheme="minorHAnsi" w:cstheme="minorBidi"/>
          <w:lang w:val="pl-PL" w:eastAsia="en-US"/>
        </w:rPr>
        <w:commentReference w:id="6"/>
      </w:r>
    </w:p>
    <w:p w14:paraId="6E21C2AE" w14:textId="2B4BB1A8" w:rsidR="00C84E5C" w:rsidRDefault="00C84E5C" w:rsidP="004538E9">
      <w:pPr>
        <w:pStyle w:val="Akapitzlist"/>
        <w:numPr>
          <w:ilvl w:val="0"/>
          <w:numId w:val="26"/>
        </w:numPr>
        <w:spacing w:afterLines="40" w:after="96"/>
        <w:ind w:left="1080"/>
        <w:jc w:val="both"/>
        <w:rPr>
          <w:rFonts w:ascii="Garamond" w:hAnsi="Garamond" w:cstheme="minorHAnsi"/>
          <w:lang w:val="pl-PL"/>
        </w:rPr>
      </w:pPr>
      <w:r>
        <w:rPr>
          <w:rFonts w:ascii="Garamond" w:hAnsi="Garamond" w:cstheme="minorHAnsi"/>
          <w:lang w:val="pl-PL"/>
        </w:rPr>
        <w:lastRenderedPageBreak/>
        <w:t xml:space="preserve">Jury będzie obradowało stacjonarnie lub przy pomocy środków służących bezpośredniemu porozumiewaniu się na odległość w terminie od </w:t>
      </w:r>
      <w:r w:rsidR="000E42AE">
        <w:rPr>
          <w:rFonts w:ascii="Garamond" w:hAnsi="Garamond" w:cstheme="minorHAnsi"/>
          <w:lang w:val="pl-PL"/>
        </w:rPr>
        <w:t>16 czerwca</w:t>
      </w:r>
      <w:r>
        <w:rPr>
          <w:rFonts w:ascii="Garamond" w:hAnsi="Garamond" w:cstheme="minorHAnsi"/>
          <w:lang w:val="pl-PL"/>
        </w:rPr>
        <w:t xml:space="preserve"> 202</w:t>
      </w:r>
      <w:r w:rsidR="000E42AE">
        <w:rPr>
          <w:rFonts w:ascii="Garamond" w:hAnsi="Garamond" w:cstheme="minorHAnsi"/>
          <w:lang w:val="pl-PL"/>
        </w:rPr>
        <w:t>5</w:t>
      </w:r>
      <w:r>
        <w:rPr>
          <w:rFonts w:ascii="Garamond" w:hAnsi="Garamond" w:cstheme="minorHAnsi"/>
          <w:lang w:val="pl-PL"/>
        </w:rPr>
        <w:t xml:space="preserve"> r. do </w:t>
      </w:r>
      <w:r w:rsidR="000E42AE">
        <w:rPr>
          <w:rFonts w:ascii="Garamond" w:hAnsi="Garamond" w:cstheme="minorHAnsi"/>
          <w:lang w:val="pl-PL"/>
        </w:rPr>
        <w:t xml:space="preserve">4 lipca </w:t>
      </w:r>
      <w:r>
        <w:rPr>
          <w:rFonts w:ascii="Garamond" w:hAnsi="Garamond" w:cstheme="minorHAnsi"/>
          <w:lang w:val="pl-PL"/>
        </w:rPr>
        <w:t>202</w:t>
      </w:r>
      <w:r w:rsidR="000E42AE">
        <w:rPr>
          <w:rFonts w:ascii="Garamond" w:hAnsi="Garamond" w:cstheme="minorHAnsi"/>
          <w:lang w:val="pl-PL"/>
        </w:rPr>
        <w:t>5</w:t>
      </w:r>
      <w:r>
        <w:rPr>
          <w:rFonts w:ascii="Garamond" w:hAnsi="Garamond" w:cstheme="minorHAnsi"/>
          <w:lang w:val="pl-PL"/>
        </w:rPr>
        <w:t xml:space="preserve"> r. Obrady Jury będą protokołowane.</w:t>
      </w:r>
      <w:r w:rsidR="00E02675">
        <w:rPr>
          <w:rFonts w:ascii="Garamond" w:hAnsi="Garamond" w:cstheme="minorHAnsi"/>
          <w:lang w:val="pl-PL"/>
        </w:rPr>
        <w:t xml:space="preserve"> </w:t>
      </w:r>
    </w:p>
    <w:p w14:paraId="0A459779" w14:textId="69197538" w:rsidR="000E42AE" w:rsidRDefault="000E42AE" w:rsidP="004538E9">
      <w:pPr>
        <w:pStyle w:val="Akapitzlist"/>
        <w:numPr>
          <w:ilvl w:val="0"/>
          <w:numId w:val="26"/>
        </w:numPr>
        <w:spacing w:afterLines="40" w:after="96"/>
        <w:ind w:left="1080"/>
        <w:jc w:val="both"/>
        <w:rPr>
          <w:rFonts w:ascii="Garamond" w:hAnsi="Garamond" w:cstheme="minorHAnsi"/>
          <w:lang w:val="pl-PL"/>
        </w:rPr>
      </w:pPr>
      <w:r>
        <w:rPr>
          <w:rFonts w:ascii="Garamond" w:hAnsi="Garamond" w:cstheme="minorHAnsi"/>
          <w:lang w:val="pl-PL"/>
        </w:rPr>
        <w:t xml:space="preserve">Oceniając Prace konkursowe Jury </w:t>
      </w:r>
      <w:r w:rsidR="00A0674B">
        <w:rPr>
          <w:rFonts w:ascii="Garamond" w:hAnsi="Garamond" w:cstheme="minorHAnsi"/>
          <w:lang w:val="pl-PL"/>
        </w:rPr>
        <w:t xml:space="preserve">będzie weryfikowało w pierwszej kolejność zgodność tematu Pracy konkursowej z § III ust. 2. lit. A. Regulaminu oraz zgodność Pracy konkursowej z wymogami formalnymi określonymi w § III ust. 2. lit. B. Regulaminu. W dalszej kolejności, kryteriami oceny Jury będą w szczególności: zawartość merytoryczna Pracy konkursowej i zastosowana metodyka, oryginalność i innowacyjność opracowania wybranego tematu konkursowego, zakres wykorzystanych źródeł. </w:t>
      </w:r>
    </w:p>
    <w:p w14:paraId="21E2C608" w14:textId="2F37DE05" w:rsidR="003D6799" w:rsidRDefault="00A0674B" w:rsidP="00C84E5C">
      <w:pPr>
        <w:pStyle w:val="Akapitzlist"/>
        <w:numPr>
          <w:ilvl w:val="0"/>
          <w:numId w:val="26"/>
        </w:numPr>
        <w:spacing w:afterLines="40" w:after="96"/>
        <w:ind w:left="1080"/>
        <w:jc w:val="both"/>
        <w:rPr>
          <w:rFonts w:ascii="Garamond" w:hAnsi="Garamond" w:cstheme="minorHAnsi"/>
          <w:lang w:val="pl-PL"/>
        </w:rPr>
      </w:pPr>
      <w:r>
        <w:rPr>
          <w:rFonts w:ascii="Garamond" w:hAnsi="Garamond" w:cstheme="minorHAnsi"/>
          <w:lang w:val="pl-PL"/>
        </w:rPr>
        <w:t>Laureaci</w:t>
      </w:r>
      <w:r w:rsidR="00C84E5C">
        <w:rPr>
          <w:rFonts w:ascii="Garamond" w:hAnsi="Garamond" w:cstheme="minorHAnsi"/>
          <w:lang w:val="pl-PL"/>
        </w:rPr>
        <w:t xml:space="preserve"> zostaną </w:t>
      </w:r>
      <w:proofErr w:type="gramStart"/>
      <w:r w:rsidR="00C84E5C">
        <w:rPr>
          <w:rFonts w:ascii="Garamond" w:hAnsi="Garamond" w:cstheme="minorHAnsi"/>
          <w:lang w:val="pl-PL"/>
        </w:rPr>
        <w:t xml:space="preserve">ogłoszeni </w:t>
      </w:r>
      <w:r w:rsidR="00C016E6">
        <w:rPr>
          <w:rFonts w:ascii="Garamond" w:hAnsi="Garamond" w:cstheme="minorHAnsi"/>
          <w:lang w:val="pl-PL"/>
        </w:rPr>
        <w:t xml:space="preserve"> </w:t>
      </w:r>
      <w:r>
        <w:rPr>
          <w:rFonts w:ascii="Garamond" w:hAnsi="Garamond" w:cstheme="minorHAnsi"/>
          <w:lang w:val="pl-PL"/>
        </w:rPr>
        <w:t>10</w:t>
      </w:r>
      <w:proofErr w:type="gramEnd"/>
      <w:r>
        <w:rPr>
          <w:rFonts w:ascii="Garamond" w:hAnsi="Garamond" w:cstheme="minorHAnsi"/>
          <w:lang w:val="pl-PL"/>
        </w:rPr>
        <w:t xml:space="preserve"> lipca</w:t>
      </w:r>
      <w:r w:rsidR="00C84E5C">
        <w:rPr>
          <w:rFonts w:ascii="Garamond" w:hAnsi="Garamond" w:cstheme="minorHAnsi"/>
          <w:lang w:val="pl-PL"/>
        </w:rPr>
        <w:t xml:space="preserve"> 202</w:t>
      </w:r>
      <w:r>
        <w:rPr>
          <w:rFonts w:ascii="Garamond" w:hAnsi="Garamond" w:cstheme="minorHAnsi"/>
          <w:lang w:val="pl-PL"/>
        </w:rPr>
        <w:t>5</w:t>
      </w:r>
      <w:r w:rsidR="00C84E5C">
        <w:rPr>
          <w:rFonts w:ascii="Garamond" w:hAnsi="Garamond" w:cstheme="minorHAnsi"/>
          <w:lang w:val="pl-PL"/>
        </w:rPr>
        <w:t xml:space="preserve"> r. na Stronie internetowej. </w:t>
      </w:r>
    </w:p>
    <w:p w14:paraId="67FE6117" w14:textId="7B8A377D" w:rsidR="00E02675" w:rsidRPr="004538E9" w:rsidRDefault="00E02675" w:rsidP="00C84E5C">
      <w:pPr>
        <w:pStyle w:val="Akapitzlist"/>
        <w:numPr>
          <w:ilvl w:val="0"/>
          <w:numId w:val="26"/>
        </w:numPr>
        <w:spacing w:afterLines="40" w:after="96"/>
        <w:ind w:left="1080"/>
        <w:jc w:val="both"/>
        <w:rPr>
          <w:rFonts w:ascii="Garamond" w:hAnsi="Garamond" w:cstheme="minorHAnsi"/>
          <w:lang w:val="pl-PL"/>
        </w:rPr>
      </w:pPr>
      <w:r>
        <w:rPr>
          <w:rFonts w:ascii="Garamond" w:hAnsi="Garamond" w:cstheme="minorHAnsi"/>
          <w:lang w:val="pl-PL"/>
        </w:rPr>
        <w:t xml:space="preserve">Decyzje Jury mają charakter ostateczny i nie przysługuje od nich odwołanie. Przy kształtowaniu swoich rozstrzygnięć Jury powinno, w miarę możliwości, dążyć do konsensu, a jeżeli osiągnięcie konsensu nie będzie możliwe, decyzje Jury zapadały będą zwykłą większością głosów w obecności co najmniej połowy członków Jury. </w:t>
      </w:r>
    </w:p>
    <w:p w14:paraId="38570952" w14:textId="65E9E2C0" w:rsidR="00DF0BB4" w:rsidRDefault="00DF0BB4" w:rsidP="00DF0BB4">
      <w:pPr>
        <w:pStyle w:val="Akapitzlist"/>
        <w:spacing w:afterLines="40" w:after="96"/>
        <w:ind w:left="0"/>
        <w:jc w:val="both"/>
        <w:rPr>
          <w:rFonts w:ascii="Garamond" w:hAnsi="Garamond" w:cstheme="minorHAnsi"/>
          <w:b/>
          <w:bCs/>
          <w:i/>
          <w:iCs/>
          <w:lang w:val="pl-PL"/>
        </w:rPr>
      </w:pPr>
      <w:r w:rsidRPr="00D81D3B">
        <w:rPr>
          <w:rFonts w:ascii="Garamond" w:hAnsi="Garamond" w:cstheme="minorHAnsi"/>
          <w:b/>
          <w:bCs/>
          <w:i/>
          <w:iCs/>
          <w:lang w:val="pl-PL"/>
        </w:rPr>
        <w:t>5.</w:t>
      </w:r>
      <w:r w:rsidR="00A0674B">
        <w:rPr>
          <w:rFonts w:ascii="Garamond" w:hAnsi="Garamond" w:cstheme="minorHAnsi"/>
          <w:b/>
          <w:bCs/>
          <w:i/>
          <w:iCs/>
          <w:lang w:val="pl-PL"/>
        </w:rPr>
        <w:t xml:space="preserve"> Nagroda</w:t>
      </w:r>
    </w:p>
    <w:p w14:paraId="6D279B03" w14:textId="77777777" w:rsidR="00A0674B" w:rsidRDefault="00A0674B" w:rsidP="00DF0BB4">
      <w:pPr>
        <w:pStyle w:val="Akapitzlist"/>
        <w:spacing w:afterLines="40" w:after="96"/>
        <w:ind w:left="0"/>
        <w:jc w:val="both"/>
        <w:rPr>
          <w:rFonts w:ascii="Garamond" w:hAnsi="Garamond" w:cstheme="minorHAnsi"/>
          <w:b/>
          <w:bCs/>
          <w:i/>
          <w:iCs/>
          <w:lang w:val="pl-PL"/>
        </w:rPr>
      </w:pPr>
    </w:p>
    <w:p w14:paraId="77BA0C1B" w14:textId="083647E5" w:rsidR="00A0674B" w:rsidRPr="00A0674B" w:rsidRDefault="00A0674B" w:rsidP="00DF0BB4">
      <w:pPr>
        <w:pStyle w:val="Akapitzlist"/>
        <w:spacing w:afterLines="40" w:after="96"/>
        <w:ind w:left="0"/>
        <w:jc w:val="both"/>
        <w:rPr>
          <w:rFonts w:ascii="Garamond" w:hAnsi="Garamond" w:cstheme="minorHAnsi"/>
          <w:lang w:val="pl-PL"/>
        </w:rPr>
      </w:pPr>
      <w:r>
        <w:rPr>
          <w:rFonts w:ascii="Garamond" w:hAnsi="Garamond" w:cstheme="minorHAnsi"/>
          <w:lang w:val="pl-PL"/>
        </w:rPr>
        <w:t xml:space="preserve">Każdy z Laureatów otrzyma ofertę odbycia płatnego, trzymiesięcznego stażu w jednej z firm partnerskich Organizatora, w </w:t>
      </w:r>
      <w:commentRangeStart w:id="7"/>
      <w:r>
        <w:rPr>
          <w:rFonts w:ascii="Garamond" w:hAnsi="Garamond" w:cstheme="minorHAnsi"/>
          <w:lang w:val="pl-PL"/>
        </w:rPr>
        <w:t>dogodnym dla siebie</w:t>
      </w:r>
      <w:commentRangeEnd w:id="7"/>
      <w:r w:rsidR="00C016E6">
        <w:rPr>
          <w:rStyle w:val="Odwoaniedokomentarza"/>
          <w:rFonts w:asciiTheme="minorHAnsi" w:eastAsiaTheme="minorHAnsi" w:hAnsiTheme="minorHAnsi" w:cstheme="minorBidi"/>
          <w:lang w:val="pl-PL" w:eastAsia="en-US"/>
        </w:rPr>
        <w:commentReference w:id="7"/>
      </w:r>
      <w:r w:rsidR="009A42B2">
        <w:rPr>
          <w:rFonts w:ascii="Garamond" w:hAnsi="Garamond" w:cstheme="minorHAnsi"/>
          <w:lang w:val="pl-PL"/>
        </w:rPr>
        <w:t xml:space="preserve"> terminie i po ustaleniu z firmą leasingową przyznającą staż: </w:t>
      </w:r>
      <w:proofErr w:type="spellStart"/>
      <w:r w:rsidR="009A42B2" w:rsidRPr="00282F96">
        <w:rPr>
          <w:rFonts w:ascii="Helvetica Neue" w:hAnsi="Helvetica Neue" w:cs="Helvetica Neue"/>
          <w:color w:val="000000"/>
          <w:sz w:val="26"/>
          <w:szCs w:val="26"/>
          <w:lang w:val="pl-PL"/>
        </w:rPr>
        <w:t>mLeasing</w:t>
      </w:r>
      <w:proofErr w:type="spellEnd"/>
      <w:r w:rsidR="009A42B2" w:rsidRPr="00282F96">
        <w:rPr>
          <w:rFonts w:ascii="Helvetica Neue" w:hAnsi="Helvetica Neue" w:cs="Helvetica Neue"/>
          <w:color w:val="000000"/>
          <w:sz w:val="26"/>
          <w:szCs w:val="26"/>
          <w:lang w:val="pl-PL"/>
        </w:rPr>
        <w:t xml:space="preserve">, ING </w:t>
      </w:r>
      <w:proofErr w:type="spellStart"/>
      <w:r w:rsidR="009A42B2" w:rsidRPr="00282F96">
        <w:rPr>
          <w:rFonts w:ascii="Helvetica Neue" w:hAnsi="Helvetica Neue" w:cs="Helvetica Neue"/>
          <w:color w:val="000000"/>
          <w:sz w:val="26"/>
          <w:szCs w:val="26"/>
          <w:lang w:val="pl-PL"/>
        </w:rPr>
        <w:t>Lease</w:t>
      </w:r>
      <w:proofErr w:type="spellEnd"/>
      <w:r w:rsidR="009A42B2" w:rsidRPr="00282F96">
        <w:rPr>
          <w:rFonts w:ascii="Helvetica Neue" w:hAnsi="Helvetica Neue" w:cs="Helvetica Neue"/>
          <w:color w:val="000000"/>
          <w:sz w:val="26"/>
          <w:szCs w:val="26"/>
          <w:lang w:val="pl-PL"/>
        </w:rPr>
        <w:t>, DLL</w:t>
      </w:r>
      <w:r>
        <w:rPr>
          <w:rFonts w:ascii="Garamond" w:hAnsi="Garamond" w:cstheme="minorHAnsi"/>
          <w:lang w:val="pl-PL"/>
        </w:rPr>
        <w:t xml:space="preserve"> („</w:t>
      </w:r>
      <w:r>
        <w:rPr>
          <w:rFonts w:ascii="Garamond" w:hAnsi="Garamond" w:cstheme="minorHAnsi"/>
          <w:b/>
          <w:bCs/>
          <w:lang w:val="pl-PL"/>
        </w:rPr>
        <w:t>Nagroda</w:t>
      </w:r>
      <w:r>
        <w:rPr>
          <w:rFonts w:ascii="Garamond" w:hAnsi="Garamond" w:cstheme="minorHAnsi"/>
          <w:lang w:val="pl-PL"/>
        </w:rPr>
        <w:t>”).</w:t>
      </w:r>
    </w:p>
    <w:p w14:paraId="013857B7" w14:textId="77777777" w:rsidR="00A0674B" w:rsidRPr="00D81D3B" w:rsidRDefault="00A0674B" w:rsidP="00DF0BB4">
      <w:pPr>
        <w:pStyle w:val="Akapitzlist"/>
        <w:spacing w:afterLines="40" w:after="96"/>
        <w:ind w:left="0"/>
        <w:jc w:val="both"/>
        <w:rPr>
          <w:rFonts w:ascii="Garamond" w:hAnsi="Garamond" w:cstheme="minorHAnsi"/>
          <w:b/>
          <w:bCs/>
          <w:i/>
          <w:iCs/>
          <w:lang w:val="pl-PL"/>
        </w:rPr>
      </w:pPr>
    </w:p>
    <w:p w14:paraId="4579E20C" w14:textId="6C306831" w:rsidR="00377DDE" w:rsidRPr="004538E9" w:rsidRDefault="00DF0BB4" w:rsidP="00924650">
      <w:pPr>
        <w:spacing w:afterLines="40" w:after="96"/>
        <w:jc w:val="both"/>
        <w:rPr>
          <w:rFonts w:ascii="Garamond" w:hAnsi="Garamond" w:cstheme="minorHAnsi"/>
          <w:b/>
          <w:bCs/>
          <w:i/>
          <w:iCs/>
          <w:sz w:val="24"/>
          <w:szCs w:val="24"/>
        </w:rPr>
      </w:pPr>
      <w:r w:rsidRPr="00D81D3B">
        <w:rPr>
          <w:rFonts w:ascii="Garamond" w:hAnsi="Garamond" w:cstheme="minorHAnsi"/>
          <w:b/>
          <w:bCs/>
          <w:i/>
          <w:iCs/>
          <w:sz w:val="24"/>
          <w:szCs w:val="24"/>
        </w:rPr>
        <w:t>6</w:t>
      </w:r>
      <w:r w:rsidR="00532BA9" w:rsidRPr="00D81D3B">
        <w:rPr>
          <w:rFonts w:ascii="Garamond" w:hAnsi="Garamond" w:cstheme="minorHAnsi"/>
          <w:b/>
          <w:bCs/>
          <w:i/>
          <w:iCs/>
          <w:sz w:val="24"/>
          <w:szCs w:val="24"/>
        </w:rPr>
        <w:t xml:space="preserve">. </w:t>
      </w:r>
      <w:r w:rsidR="00AE3C41">
        <w:rPr>
          <w:rFonts w:ascii="Garamond" w:hAnsi="Garamond" w:cstheme="minorHAnsi"/>
          <w:b/>
          <w:bCs/>
          <w:i/>
          <w:iCs/>
          <w:sz w:val="24"/>
          <w:szCs w:val="24"/>
        </w:rPr>
        <w:t>Klauzula informacyjna dotycząca przetwarzania danych osobowych</w:t>
      </w:r>
    </w:p>
    <w:p w14:paraId="6565ED4A" w14:textId="32095DAA" w:rsidR="00377DDE" w:rsidRDefault="00377DDE" w:rsidP="004538E9">
      <w:pPr>
        <w:numPr>
          <w:ilvl w:val="0"/>
          <w:numId w:val="21"/>
        </w:numPr>
        <w:spacing w:afterLines="40" w:after="96"/>
        <w:ind w:left="1080"/>
        <w:jc w:val="both"/>
        <w:rPr>
          <w:rFonts w:ascii="Garamond" w:hAnsi="Garamond" w:cstheme="minorHAnsi"/>
          <w:sz w:val="24"/>
          <w:szCs w:val="24"/>
        </w:rPr>
      </w:pPr>
      <w:r w:rsidRPr="00D81D3B">
        <w:rPr>
          <w:rFonts w:ascii="Garamond" w:hAnsi="Garamond" w:cstheme="minorHAnsi"/>
          <w:sz w:val="24"/>
          <w:szCs w:val="24"/>
        </w:rPr>
        <w:t xml:space="preserve">Organizator informuje, </w:t>
      </w:r>
      <w:r w:rsidR="002A539B">
        <w:rPr>
          <w:rFonts w:ascii="Garamond" w:hAnsi="Garamond" w:cstheme="minorHAnsi"/>
          <w:sz w:val="24"/>
          <w:szCs w:val="24"/>
        </w:rPr>
        <w:t>że</w:t>
      </w:r>
      <w:r w:rsidRPr="00D81D3B">
        <w:rPr>
          <w:rFonts w:ascii="Garamond" w:hAnsi="Garamond" w:cstheme="minorHAnsi"/>
          <w:sz w:val="24"/>
          <w:szCs w:val="24"/>
        </w:rPr>
        <w:t>:</w:t>
      </w:r>
    </w:p>
    <w:p w14:paraId="124D21DA" w14:textId="00603B0F" w:rsidR="00377DDE" w:rsidRDefault="00377DDE" w:rsidP="002A539B">
      <w:pPr>
        <w:pStyle w:val="Akapitzlist"/>
        <w:numPr>
          <w:ilvl w:val="0"/>
          <w:numId w:val="36"/>
        </w:numPr>
        <w:spacing w:afterLines="40" w:after="96"/>
        <w:jc w:val="both"/>
        <w:rPr>
          <w:rFonts w:ascii="Garamond" w:hAnsi="Garamond" w:cstheme="minorHAnsi"/>
          <w:lang w:val="pl-PL"/>
        </w:rPr>
      </w:pPr>
      <w:r w:rsidRPr="00AE3C41">
        <w:rPr>
          <w:rFonts w:ascii="Garamond" w:hAnsi="Garamond" w:cstheme="minorHAnsi"/>
          <w:lang w:val="pl-PL"/>
        </w:rPr>
        <w:t>administratorem danych osobowych przekazywanych przez Uczestników jest</w:t>
      </w:r>
      <w:r w:rsidR="00B302B9" w:rsidRPr="00AE3C41">
        <w:rPr>
          <w:rFonts w:ascii="Garamond" w:hAnsi="Garamond" w:cstheme="minorHAnsi"/>
          <w:lang w:val="pl-PL"/>
        </w:rPr>
        <w:t xml:space="preserve"> Organizator</w:t>
      </w:r>
      <w:r w:rsidR="003C7851" w:rsidRPr="00AE3C41">
        <w:rPr>
          <w:rFonts w:ascii="Garamond" w:hAnsi="Garamond" w:cstheme="minorHAnsi"/>
          <w:lang w:val="pl-PL"/>
        </w:rPr>
        <w:t>,</w:t>
      </w:r>
    </w:p>
    <w:p w14:paraId="2716F4EC" w14:textId="22FC3460" w:rsidR="00377DDE" w:rsidRDefault="00377DDE" w:rsidP="00377DDE">
      <w:pPr>
        <w:pStyle w:val="Akapitzlist"/>
        <w:numPr>
          <w:ilvl w:val="0"/>
          <w:numId w:val="36"/>
        </w:numPr>
        <w:spacing w:afterLines="40" w:after="96"/>
        <w:jc w:val="both"/>
        <w:rPr>
          <w:rFonts w:ascii="Garamond" w:hAnsi="Garamond" w:cstheme="minorHAnsi"/>
          <w:lang w:val="pl-PL"/>
        </w:rPr>
      </w:pPr>
      <w:r w:rsidRPr="00AE3C41">
        <w:rPr>
          <w:rFonts w:ascii="Garamond" w:hAnsi="Garamond" w:cstheme="minorHAnsi"/>
          <w:lang w:val="pl-PL"/>
        </w:rPr>
        <w:t>dane osobowe Uczestników</w:t>
      </w:r>
      <w:r w:rsidR="00AE3C41">
        <w:rPr>
          <w:rFonts w:ascii="Garamond" w:hAnsi="Garamond" w:cstheme="minorHAnsi"/>
          <w:lang w:val="pl-PL"/>
        </w:rPr>
        <w:t xml:space="preserve"> </w:t>
      </w:r>
      <w:r w:rsidRPr="00AE3C41">
        <w:rPr>
          <w:rFonts w:ascii="Garamond" w:hAnsi="Garamond" w:cstheme="minorHAnsi"/>
          <w:lang w:val="pl-PL"/>
        </w:rPr>
        <w:t xml:space="preserve">przetwarzane będą w celu przeprowadzenia </w:t>
      </w:r>
      <w:r w:rsidR="00A0674B">
        <w:rPr>
          <w:rFonts w:ascii="Garamond" w:hAnsi="Garamond" w:cstheme="minorHAnsi"/>
          <w:lang w:val="pl-PL"/>
        </w:rPr>
        <w:t>Konkursu</w:t>
      </w:r>
      <w:r w:rsidRPr="00AE3C41">
        <w:rPr>
          <w:rFonts w:ascii="Garamond" w:hAnsi="Garamond" w:cstheme="minorHAnsi"/>
          <w:lang w:val="pl-PL"/>
        </w:rPr>
        <w:t xml:space="preserve">, na podstawie zgody </w:t>
      </w:r>
      <w:r w:rsidR="00AE3C41">
        <w:rPr>
          <w:rFonts w:ascii="Garamond" w:hAnsi="Garamond" w:cstheme="minorHAnsi"/>
          <w:lang w:val="pl-PL"/>
        </w:rPr>
        <w:t xml:space="preserve">wyrażonej w formularzu zgłoszeniowym; zgoda taka może być w każdym czasie odwołana, jednak odwołanie zgody na przetwarzanie danych osobowych przez Uczestnika skutkuje wykluczeniem go z </w:t>
      </w:r>
      <w:r w:rsidR="00A0674B">
        <w:rPr>
          <w:rFonts w:ascii="Garamond" w:hAnsi="Garamond" w:cstheme="minorHAnsi"/>
          <w:lang w:val="pl-PL"/>
        </w:rPr>
        <w:t>Konkursu</w:t>
      </w:r>
      <w:r w:rsidR="00AE3C41">
        <w:rPr>
          <w:rFonts w:ascii="Garamond" w:hAnsi="Garamond" w:cstheme="minorHAnsi"/>
          <w:lang w:val="pl-PL"/>
        </w:rPr>
        <w:t>,</w:t>
      </w:r>
    </w:p>
    <w:p w14:paraId="36BED581" w14:textId="5D4AF2B5" w:rsidR="00377DDE" w:rsidRDefault="00377DDE" w:rsidP="00377DDE">
      <w:pPr>
        <w:pStyle w:val="Akapitzlist"/>
        <w:numPr>
          <w:ilvl w:val="0"/>
          <w:numId w:val="36"/>
        </w:numPr>
        <w:spacing w:afterLines="40" w:after="96"/>
        <w:jc w:val="both"/>
        <w:rPr>
          <w:rFonts w:ascii="Garamond" w:hAnsi="Garamond" w:cstheme="minorHAnsi"/>
          <w:lang w:val="pl-PL"/>
        </w:rPr>
      </w:pPr>
      <w:r w:rsidRPr="00AE3C41">
        <w:rPr>
          <w:rFonts w:ascii="Garamond" w:hAnsi="Garamond" w:cstheme="minorHAnsi"/>
          <w:lang w:val="pl-PL"/>
        </w:rPr>
        <w:t xml:space="preserve">odbiorcami danych osobowych będą wyłącznie podmioty uprawnione do uzyskania danych osobowych na podstawie przepisów prawa powszechnie obowiązującego oraz podmioty, z którymi Organizator współpracuje przy organizacji </w:t>
      </w:r>
      <w:r w:rsidR="00A0674B">
        <w:rPr>
          <w:rFonts w:ascii="Garamond" w:hAnsi="Garamond" w:cstheme="minorHAnsi"/>
          <w:lang w:val="pl-PL"/>
        </w:rPr>
        <w:t>Konkursu</w:t>
      </w:r>
      <w:r w:rsidR="003C7851" w:rsidRPr="00AE3C41">
        <w:rPr>
          <w:rFonts w:ascii="Garamond" w:hAnsi="Garamond" w:cstheme="minorHAnsi"/>
          <w:lang w:val="pl-PL"/>
        </w:rPr>
        <w:t>,</w:t>
      </w:r>
    </w:p>
    <w:p w14:paraId="5211928C" w14:textId="4E4E4649" w:rsidR="00377DDE" w:rsidRDefault="00377DDE" w:rsidP="00377DDE">
      <w:pPr>
        <w:pStyle w:val="Akapitzlist"/>
        <w:numPr>
          <w:ilvl w:val="0"/>
          <w:numId w:val="36"/>
        </w:numPr>
        <w:spacing w:afterLines="40" w:after="96"/>
        <w:jc w:val="both"/>
        <w:rPr>
          <w:rFonts w:ascii="Garamond" w:hAnsi="Garamond" w:cstheme="minorHAnsi"/>
          <w:lang w:val="pl-PL"/>
        </w:rPr>
      </w:pPr>
      <w:r w:rsidRPr="00AE3C41">
        <w:rPr>
          <w:rFonts w:ascii="Garamond" w:hAnsi="Garamond" w:cstheme="minorHAnsi"/>
          <w:lang w:val="pl-PL"/>
        </w:rPr>
        <w:t xml:space="preserve">dane osobowe przechowywane będą przez okres niezbędny do wykonania obowiązków wynikających z organizacji </w:t>
      </w:r>
      <w:r w:rsidR="00A0674B">
        <w:rPr>
          <w:rFonts w:ascii="Garamond" w:hAnsi="Garamond" w:cstheme="minorHAnsi"/>
          <w:lang w:val="pl-PL"/>
        </w:rPr>
        <w:t>Konkursu</w:t>
      </w:r>
      <w:r w:rsidR="003C7851" w:rsidRPr="00AE3C41">
        <w:rPr>
          <w:rFonts w:ascii="Garamond" w:hAnsi="Garamond" w:cstheme="minorHAnsi"/>
          <w:lang w:val="pl-PL"/>
        </w:rPr>
        <w:t>,</w:t>
      </w:r>
    </w:p>
    <w:p w14:paraId="072FF927" w14:textId="08B1D3BE" w:rsidR="00377DDE" w:rsidRDefault="00377DDE" w:rsidP="00377DDE">
      <w:pPr>
        <w:pStyle w:val="Akapitzlist"/>
        <w:numPr>
          <w:ilvl w:val="0"/>
          <w:numId w:val="36"/>
        </w:numPr>
        <w:spacing w:afterLines="40" w:after="96"/>
        <w:jc w:val="both"/>
        <w:rPr>
          <w:rFonts w:ascii="Garamond" w:hAnsi="Garamond" w:cstheme="minorHAnsi"/>
          <w:lang w:val="pl-PL"/>
        </w:rPr>
      </w:pPr>
      <w:r w:rsidRPr="00BD431A">
        <w:rPr>
          <w:rFonts w:ascii="Garamond" w:hAnsi="Garamond" w:cstheme="minorHAnsi"/>
          <w:lang w:val="pl-PL"/>
        </w:rPr>
        <w:t>Uczestni</w:t>
      </w:r>
      <w:r w:rsidR="00BD431A">
        <w:rPr>
          <w:rFonts w:ascii="Garamond" w:hAnsi="Garamond" w:cstheme="minorHAnsi"/>
          <w:lang w:val="pl-PL"/>
        </w:rPr>
        <w:t>cy</w:t>
      </w:r>
      <w:r w:rsidRPr="00BD431A">
        <w:rPr>
          <w:rFonts w:ascii="Garamond" w:hAnsi="Garamond" w:cstheme="minorHAnsi"/>
          <w:lang w:val="pl-PL"/>
        </w:rPr>
        <w:t xml:space="preserve"> ma</w:t>
      </w:r>
      <w:r w:rsidR="00BD431A">
        <w:rPr>
          <w:rFonts w:ascii="Garamond" w:hAnsi="Garamond" w:cstheme="minorHAnsi"/>
          <w:lang w:val="pl-PL"/>
        </w:rPr>
        <w:t>ją</w:t>
      </w:r>
      <w:r w:rsidRPr="00BD431A">
        <w:rPr>
          <w:rFonts w:ascii="Garamond" w:hAnsi="Garamond" w:cstheme="minorHAnsi"/>
          <w:lang w:val="pl-PL"/>
        </w:rPr>
        <w:t xml:space="preserve"> prawo do żądania od administratora dostępu do danych osobowych, prawo do ich sprostowania, usunięcia lub ograniczenia przetwarzania, prawo do cofnięcia zgody na przetwarzanie danych oraz prawo do przenoszenia danych</w:t>
      </w:r>
      <w:r w:rsidR="003C7851" w:rsidRPr="00BD431A">
        <w:rPr>
          <w:rFonts w:ascii="Garamond" w:hAnsi="Garamond" w:cstheme="minorHAnsi"/>
          <w:lang w:val="pl-PL"/>
        </w:rPr>
        <w:t>,</w:t>
      </w:r>
    </w:p>
    <w:p w14:paraId="5675FD0C" w14:textId="5777C956" w:rsidR="00377DDE" w:rsidRDefault="00377DDE" w:rsidP="00377DDE">
      <w:pPr>
        <w:pStyle w:val="Akapitzlist"/>
        <w:numPr>
          <w:ilvl w:val="0"/>
          <w:numId w:val="36"/>
        </w:numPr>
        <w:spacing w:afterLines="40" w:after="96"/>
        <w:jc w:val="both"/>
        <w:rPr>
          <w:rFonts w:ascii="Garamond" w:hAnsi="Garamond" w:cstheme="minorHAnsi"/>
          <w:lang w:val="pl-PL"/>
        </w:rPr>
      </w:pPr>
      <w:r w:rsidRPr="00BD431A">
        <w:rPr>
          <w:rFonts w:ascii="Garamond" w:hAnsi="Garamond" w:cstheme="minorHAnsi"/>
          <w:lang w:val="pl-PL"/>
        </w:rPr>
        <w:t>Uczestni</w:t>
      </w:r>
      <w:r w:rsidR="00BD431A">
        <w:rPr>
          <w:rFonts w:ascii="Garamond" w:hAnsi="Garamond" w:cstheme="minorHAnsi"/>
          <w:lang w:val="pl-PL"/>
        </w:rPr>
        <w:t>cy</w:t>
      </w:r>
      <w:r w:rsidRPr="00BD431A">
        <w:rPr>
          <w:rFonts w:ascii="Garamond" w:hAnsi="Garamond" w:cstheme="minorHAnsi"/>
          <w:lang w:val="pl-PL"/>
        </w:rPr>
        <w:t xml:space="preserve"> </w:t>
      </w:r>
      <w:r w:rsidR="00BD431A">
        <w:rPr>
          <w:rFonts w:ascii="Garamond" w:hAnsi="Garamond" w:cstheme="minorHAnsi"/>
          <w:lang w:val="pl-PL"/>
        </w:rPr>
        <w:t xml:space="preserve">mają </w:t>
      </w:r>
      <w:r w:rsidRPr="00BD431A">
        <w:rPr>
          <w:rFonts w:ascii="Garamond" w:hAnsi="Garamond" w:cstheme="minorHAnsi"/>
          <w:lang w:val="pl-PL"/>
        </w:rPr>
        <w:t>prawo wniesienia skargi do Prezesa Urzędu Ochrony Danych Osobowych</w:t>
      </w:r>
      <w:r w:rsidR="003C7851" w:rsidRPr="00BD431A">
        <w:rPr>
          <w:rFonts w:ascii="Garamond" w:hAnsi="Garamond" w:cstheme="minorHAnsi"/>
          <w:lang w:val="pl-PL"/>
        </w:rPr>
        <w:t>,</w:t>
      </w:r>
    </w:p>
    <w:p w14:paraId="78CBE544" w14:textId="450B8D7A" w:rsidR="007F563F" w:rsidRDefault="00377DDE" w:rsidP="004538E9">
      <w:pPr>
        <w:pStyle w:val="Akapitzlist"/>
        <w:numPr>
          <w:ilvl w:val="0"/>
          <w:numId w:val="36"/>
        </w:numPr>
        <w:spacing w:afterLines="40" w:after="96"/>
        <w:jc w:val="both"/>
        <w:rPr>
          <w:rFonts w:ascii="Garamond" w:hAnsi="Garamond" w:cstheme="minorHAnsi"/>
          <w:lang w:val="pl-PL"/>
        </w:rPr>
      </w:pPr>
      <w:r w:rsidRPr="00BD431A">
        <w:rPr>
          <w:rFonts w:ascii="Garamond" w:hAnsi="Garamond" w:cstheme="minorHAnsi"/>
          <w:lang w:val="pl-PL"/>
        </w:rPr>
        <w:t>podanie danych osobowych</w:t>
      </w:r>
      <w:r w:rsidR="00BD431A">
        <w:rPr>
          <w:rFonts w:ascii="Garamond" w:hAnsi="Garamond" w:cstheme="minorHAnsi"/>
          <w:lang w:val="pl-PL"/>
        </w:rPr>
        <w:t xml:space="preserve"> przez Uczestników</w:t>
      </w:r>
      <w:r w:rsidR="00773EA3">
        <w:rPr>
          <w:rFonts w:ascii="Garamond" w:hAnsi="Garamond" w:cstheme="minorHAnsi"/>
          <w:lang w:val="pl-PL"/>
        </w:rPr>
        <w:t xml:space="preserve"> </w:t>
      </w:r>
      <w:r w:rsidRPr="00BD431A">
        <w:rPr>
          <w:rFonts w:ascii="Garamond" w:hAnsi="Garamond" w:cstheme="minorHAnsi"/>
          <w:lang w:val="pl-PL"/>
        </w:rPr>
        <w:t xml:space="preserve">jest dobrowolne, jednakże ich niepodanie skutkuje niemożnością wzięcia udziału w </w:t>
      </w:r>
      <w:r w:rsidR="00773EA3">
        <w:rPr>
          <w:rFonts w:ascii="Garamond" w:hAnsi="Garamond" w:cstheme="minorHAnsi"/>
          <w:lang w:val="pl-PL"/>
        </w:rPr>
        <w:t>Konkursie</w:t>
      </w:r>
      <w:r w:rsidRPr="00BD431A">
        <w:rPr>
          <w:rFonts w:ascii="Garamond" w:hAnsi="Garamond" w:cstheme="minorHAnsi"/>
          <w:lang w:val="pl-PL"/>
        </w:rPr>
        <w:t>.</w:t>
      </w:r>
    </w:p>
    <w:p w14:paraId="0220A206" w14:textId="77777777" w:rsidR="00773EA3" w:rsidRDefault="00773EA3" w:rsidP="00773EA3">
      <w:pPr>
        <w:spacing w:afterLines="40" w:after="96"/>
        <w:jc w:val="both"/>
        <w:rPr>
          <w:rFonts w:ascii="Garamond" w:hAnsi="Garamond" w:cstheme="minorHAnsi"/>
        </w:rPr>
      </w:pPr>
    </w:p>
    <w:p w14:paraId="37D4A8F9" w14:textId="77777777" w:rsidR="008C1A6C" w:rsidRDefault="008C1A6C" w:rsidP="00773EA3">
      <w:pPr>
        <w:spacing w:afterLines="40" w:after="96"/>
        <w:jc w:val="both"/>
        <w:rPr>
          <w:rFonts w:ascii="Garamond" w:hAnsi="Garamond" w:cstheme="minorHAnsi"/>
        </w:rPr>
      </w:pPr>
    </w:p>
    <w:p w14:paraId="18F8688A" w14:textId="77777777" w:rsidR="008C1A6C" w:rsidRDefault="008C1A6C" w:rsidP="00773EA3">
      <w:pPr>
        <w:spacing w:afterLines="40" w:after="96"/>
        <w:jc w:val="both"/>
        <w:rPr>
          <w:rFonts w:ascii="Garamond" w:hAnsi="Garamond" w:cstheme="minorHAnsi"/>
        </w:rPr>
      </w:pPr>
    </w:p>
    <w:p w14:paraId="32474B8A" w14:textId="71F0E62C" w:rsidR="00773EA3" w:rsidRDefault="00773EA3" w:rsidP="00773EA3">
      <w:pPr>
        <w:pStyle w:val="Akapitzlist"/>
        <w:numPr>
          <w:ilvl w:val="0"/>
          <w:numId w:val="2"/>
        </w:numPr>
        <w:spacing w:afterLines="40" w:after="96"/>
        <w:ind w:left="360"/>
        <w:jc w:val="both"/>
        <w:rPr>
          <w:rFonts w:ascii="Garamond" w:hAnsi="Garamond" w:cstheme="minorHAnsi"/>
          <w:b/>
          <w:bCs/>
          <w:i/>
          <w:iCs/>
        </w:rPr>
      </w:pPr>
      <w:proofErr w:type="spellStart"/>
      <w:r w:rsidRPr="00773EA3">
        <w:rPr>
          <w:rFonts w:ascii="Garamond" w:hAnsi="Garamond" w:cstheme="minorHAnsi"/>
          <w:b/>
          <w:bCs/>
          <w:i/>
          <w:iCs/>
        </w:rPr>
        <w:t>Prawa</w:t>
      </w:r>
      <w:proofErr w:type="spellEnd"/>
      <w:r w:rsidRPr="00773EA3">
        <w:rPr>
          <w:rFonts w:ascii="Garamond" w:hAnsi="Garamond" w:cstheme="minorHAnsi"/>
          <w:b/>
          <w:bCs/>
          <w:i/>
          <w:iCs/>
        </w:rPr>
        <w:t xml:space="preserve"> </w:t>
      </w:r>
      <w:proofErr w:type="spellStart"/>
      <w:r w:rsidRPr="00773EA3">
        <w:rPr>
          <w:rFonts w:ascii="Garamond" w:hAnsi="Garamond" w:cstheme="minorHAnsi"/>
          <w:b/>
          <w:bCs/>
          <w:i/>
          <w:iCs/>
        </w:rPr>
        <w:t>autorskie</w:t>
      </w:r>
      <w:proofErr w:type="spellEnd"/>
    </w:p>
    <w:p w14:paraId="3B7BF9E2" w14:textId="77777777" w:rsidR="00773EA3" w:rsidRDefault="00773EA3" w:rsidP="00773EA3">
      <w:pPr>
        <w:pStyle w:val="Akapitzlist"/>
        <w:spacing w:afterLines="40" w:after="96"/>
        <w:ind w:left="360"/>
        <w:jc w:val="both"/>
        <w:rPr>
          <w:rFonts w:ascii="Garamond" w:hAnsi="Garamond" w:cstheme="minorHAnsi"/>
          <w:b/>
          <w:bCs/>
          <w:i/>
          <w:iCs/>
        </w:rPr>
      </w:pPr>
    </w:p>
    <w:p w14:paraId="2D84D992" w14:textId="06350CEE" w:rsidR="00773EA3" w:rsidRPr="002A539B" w:rsidRDefault="004475AA" w:rsidP="00773EA3">
      <w:pPr>
        <w:pStyle w:val="Akapitzlist"/>
        <w:numPr>
          <w:ilvl w:val="0"/>
          <w:numId w:val="31"/>
        </w:numPr>
        <w:spacing w:afterLines="40" w:after="96"/>
        <w:jc w:val="both"/>
        <w:rPr>
          <w:rFonts w:ascii="Garamond" w:hAnsi="Garamond" w:cstheme="minorHAnsi"/>
          <w:lang w:val="pl-PL"/>
        </w:rPr>
      </w:pPr>
      <w:r>
        <w:rPr>
          <w:rFonts w:ascii="Garamond" w:hAnsi="Garamond" w:cstheme="minorHAnsi"/>
          <w:bCs/>
          <w:iCs/>
          <w:lang w:val="pl-PL"/>
        </w:rPr>
        <w:t>Zgłoszenie</w:t>
      </w:r>
      <w:r w:rsidR="00773EA3" w:rsidRPr="00D81D3B">
        <w:rPr>
          <w:rFonts w:ascii="Garamond" w:hAnsi="Garamond" w:cstheme="minorHAnsi"/>
          <w:bCs/>
          <w:iCs/>
          <w:lang w:val="pl-PL"/>
        </w:rPr>
        <w:t xml:space="preserve"> udziału w </w:t>
      </w:r>
      <w:r>
        <w:rPr>
          <w:rFonts w:ascii="Garamond" w:hAnsi="Garamond" w:cstheme="minorHAnsi"/>
          <w:bCs/>
          <w:iCs/>
          <w:lang w:val="pl-PL"/>
        </w:rPr>
        <w:t>Konkursie</w:t>
      </w:r>
      <w:r w:rsidR="00773EA3" w:rsidRPr="00D81D3B">
        <w:rPr>
          <w:rFonts w:ascii="Garamond" w:hAnsi="Garamond" w:cstheme="minorHAnsi"/>
          <w:bCs/>
          <w:iCs/>
          <w:lang w:val="pl-PL"/>
        </w:rPr>
        <w:t xml:space="preserve"> w sposób określony w Regulaminie jest równoznaczne z tym, iż Uczestnik przystępując do </w:t>
      </w:r>
      <w:r>
        <w:rPr>
          <w:rFonts w:ascii="Garamond" w:hAnsi="Garamond" w:cstheme="minorHAnsi"/>
          <w:bCs/>
          <w:iCs/>
          <w:lang w:val="pl-PL"/>
        </w:rPr>
        <w:t>Konkursu</w:t>
      </w:r>
      <w:r w:rsidR="00773EA3" w:rsidRPr="00D81D3B">
        <w:rPr>
          <w:rFonts w:ascii="Garamond" w:hAnsi="Garamond" w:cstheme="minorHAnsi"/>
          <w:bCs/>
          <w:iCs/>
          <w:lang w:val="pl-PL"/>
        </w:rPr>
        <w:t xml:space="preserve"> udziela Organizatorowi nieodpłatnej licencji na korzystanie z</w:t>
      </w:r>
      <w:r>
        <w:rPr>
          <w:rFonts w:ascii="Garamond" w:hAnsi="Garamond" w:cstheme="minorHAnsi"/>
          <w:bCs/>
          <w:iCs/>
          <w:lang w:val="pl-PL"/>
        </w:rPr>
        <w:t xml:space="preserve"> Pracy konkursowej</w:t>
      </w:r>
      <w:r w:rsidR="00773EA3" w:rsidRPr="00D81D3B">
        <w:rPr>
          <w:rFonts w:ascii="Garamond" w:hAnsi="Garamond" w:cstheme="minorHAnsi"/>
          <w:bCs/>
          <w:iCs/>
          <w:lang w:val="pl-PL"/>
        </w:rPr>
        <w:t>, nieograniczonej terytorialnie, uprawniającej Organizatora do udzielania sublicencji, upoważniającej do korzystania z</w:t>
      </w:r>
      <w:r w:rsidR="000176B0">
        <w:rPr>
          <w:rFonts w:ascii="Garamond" w:hAnsi="Garamond" w:cstheme="minorHAnsi"/>
          <w:bCs/>
          <w:iCs/>
          <w:lang w:val="pl-PL"/>
        </w:rPr>
        <w:t xml:space="preserve"> Pracy konkursowej</w:t>
      </w:r>
      <w:r w:rsidR="00773EA3" w:rsidRPr="00D81D3B">
        <w:rPr>
          <w:rFonts w:ascii="Garamond" w:hAnsi="Garamond" w:cstheme="minorHAnsi"/>
          <w:bCs/>
          <w:iCs/>
          <w:lang w:val="pl-PL"/>
        </w:rPr>
        <w:t xml:space="preserve"> przez czas oznaczony 5 lat na poniższych polach eksploatacji: </w:t>
      </w:r>
    </w:p>
    <w:p w14:paraId="5C9B8397" w14:textId="77777777" w:rsidR="00773EA3" w:rsidRDefault="00773EA3" w:rsidP="00773EA3">
      <w:pPr>
        <w:pStyle w:val="Akapitzlist"/>
        <w:numPr>
          <w:ilvl w:val="0"/>
          <w:numId w:val="33"/>
        </w:numPr>
        <w:spacing w:afterLines="40" w:after="96"/>
        <w:jc w:val="both"/>
        <w:rPr>
          <w:rFonts w:ascii="Garamond" w:hAnsi="Garamond" w:cstheme="minorHAnsi"/>
          <w:bCs/>
          <w:iCs/>
          <w:lang w:val="pl-PL"/>
        </w:rPr>
      </w:pPr>
      <w:r w:rsidRPr="002A539B">
        <w:rPr>
          <w:rFonts w:ascii="Garamond" w:hAnsi="Garamond" w:cstheme="minorHAnsi"/>
          <w:bCs/>
          <w:iCs/>
          <w:lang w:val="pl-PL"/>
        </w:rPr>
        <w:t>utrwalania i zwielokrotniania utworu,</w:t>
      </w:r>
    </w:p>
    <w:p w14:paraId="5514119E" w14:textId="77777777" w:rsidR="00773EA3" w:rsidRPr="002A539B" w:rsidRDefault="00773EA3" w:rsidP="00773EA3">
      <w:pPr>
        <w:pStyle w:val="Akapitzlist"/>
        <w:numPr>
          <w:ilvl w:val="0"/>
          <w:numId w:val="33"/>
        </w:numPr>
        <w:spacing w:afterLines="40" w:after="96"/>
        <w:jc w:val="both"/>
        <w:rPr>
          <w:rFonts w:ascii="Garamond" w:hAnsi="Garamond" w:cstheme="minorHAnsi"/>
          <w:lang w:val="pl-PL"/>
        </w:rPr>
      </w:pPr>
      <w:r w:rsidRPr="002A539B">
        <w:rPr>
          <w:rFonts w:ascii="Garamond" w:hAnsi="Garamond" w:cstheme="minorHAnsi"/>
          <w:bCs/>
          <w:iCs/>
          <w:lang w:val="pl-PL"/>
        </w:rPr>
        <w:t>obrotu oryginałem albo egzemplarzami, na których utwór utrwalono,</w:t>
      </w:r>
    </w:p>
    <w:p w14:paraId="7DF4CB76" w14:textId="77777777" w:rsidR="00773EA3" w:rsidRPr="002A539B" w:rsidRDefault="00773EA3" w:rsidP="00773EA3">
      <w:pPr>
        <w:pStyle w:val="Akapitzlist"/>
        <w:numPr>
          <w:ilvl w:val="0"/>
          <w:numId w:val="33"/>
        </w:numPr>
        <w:spacing w:afterLines="40" w:after="96"/>
        <w:jc w:val="both"/>
        <w:rPr>
          <w:rFonts w:ascii="Garamond" w:hAnsi="Garamond" w:cstheme="minorHAnsi"/>
          <w:lang w:val="pl-PL"/>
        </w:rPr>
      </w:pPr>
      <w:r w:rsidRPr="001B48D7">
        <w:rPr>
          <w:rFonts w:ascii="Garamond" w:hAnsi="Garamond" w:cstheme="minorHAnsi"/>
          <w:bCs/>
          <w:iCs/>
          <w:lang w:val="pl-PL"/>
        </w:rPr>
        <w:t>rozpowszechniania utworu w inny sposób, w szczególności poprzez publiczne wykonanie, wystawienie, wyświetlenie, odtworzenie oraz nadawanie i reemitowanie, a także publiczne udostępnienie w taki sposób, aby każdy mógł mieć do niego dostęp w miejscu i czasie przez siebie wybranym.</w:t>
      </w:r>
    </w:p>
    <w:p w14:paraId="617487A6" w14:textId="4D2BE906" w:rsidR="00773EA3" w:rsidRPr="00D81D3B" w:rsidRDefault="004475AA" w:rsidP="00773EA3">
      <w:pPr>
        <w:pStyle w:val="Akapitzlist"/>
        <w:numPr>
          <w:ilvl w:val="0"/>
          <w:numId w:val="31"/>
        </w:numPr>
        <w:spacing w:afterLines="40" w:after="96"/>
        <w:jc w:val="both"/>
        <w:rPr>
          <w:rFonts w:ascii="Garamond" w:hAnsi="Garamond" w:cstheme="minorHAnsi"/>
          <w:bCs/>
          <w:iCs/>
          <w:lang w:val="pl-PL"/>
        </w:rPr>
      </w:pPr>
      <w:r>
        <w:rPr>
          <w:rFonts w:ascii="Garamond" w:hAnsi="Garamond" w:cstheme="minorHAnsi"/>
          <w:bCs/>
          <w:iCs/>
          <w:lang w:val="pl-PL"/>
        </w:rPr>
        <w:t>Prace konkursowe, w całości albo we fragmentach,</w:t>
      </w:r>
      <w:r w:rsidR="00773EA3" w:rsidRPr="00D81D3B">
        <w:rPr>
          <w:rFonts w:ascii="Garamond" w:hAnsi="Garamond" w:cstheme="minorHAnsi"/>
          <w:bCs/>
          <w:iCs/>
          <w:lang w:val="pl-PL"/>
        </w:rPr>
        <w:t xml:space="preserve"> mogą zostać umieszczone przez Organizatora w Internecie lub opublikowane lub wykorzystane przez Organizatora w inny sposób</w:t>
      </w:r>
      <w:r w:rsidR="008C1A6C">
        <w:rPr>
          <w:rFonts w:ascii="Garamond" w:hAnsi="Garamond" w:cstheme="minorHAnsi"/>
          <w:bCs/>
          <w:iCs/>
          <w:lang w:val="pl-PL"/>
        </w:rPr>
        <w:t>, w szczególności</w:t>
      </w:r>
      <w:r w:rsidR="00773EA3" w:rsidRPr="00D81D3B">
        <w:rPr>
          <w:rFonts w:ascii="Garamond" w:hAnsi="Garamond" w:cstheme="minorHAnsi"/>
          <w:bCs/>
          <w:iCs/>
          <w:lang w:val="pl-PL"/>
        </w:rPr>
        <w:t xml:space="preserve"> w jego materiałach promocyjnych, na co Uczestnicy</w:t>
      </w:r>
      <w:r>
        <w:rPr>
          <w:rFonts w:ascii="Garamond" w:hAnsi="Garamond" w:cstheme="minorHAnsi"/>
          <w:bCs/>
          <w:iCs/>
          <w:lang w:val="pl-PL"/>
        </w:rPr>
        <w:t xml:space="preserve"> przystępując do Konkursu </w:t>
      </w:r>
      <w:r w:rsidR="00773EA3" w:rsidRPr="00D81D3B">
        <w:rPr>
          <w:rFonts w:ascii="Garamond" w:hAnsi="Garamond" w:cstheme="minorHAnsi"/>
          <w:bCs/>
          <w:iCs/>
          <w:lang w:val="pl-PL"/>
        </w:rPr>
        <w:t>wyrażają zgodę.</w:t>
      </w:r>
    </w:p>
    <w:p w14:paraId="3B6E5ABC" w14:textId="77777777" w:rsidR="00E02675" w:rsidRDefault="00E02675" w:rsidP="004475AA">
      <w:pPr>
        <w:spacing w:afterLines="40" w:after="96"/>
        <w:rPr>
          <w:rFonts w:ascii="Garamond" w:hAnsi="Garamond" w:cstheme="minorHAnsi"/>
          <w:b/>
          <w:bCs/>
          <w:sz w:val="24"/>
          <w:szCs w:val="24"/>
        </w:rPr>
      </w:pPr>
    </w:p>
    <w:p w14:paraId="2F24E4B6" w14:textId="64B57886" w:rsidR="000F656F" w:rsidRPr="00D81D3B" w:rsidRDefault="000F656F" w:rsidP="000F656F">
      <w:pPr>
        <w:spacing w:afterLines="40" w:after="96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D81D3B">
        <w:rPr>
          <w:rFonts w:ascii="Garamond" w:hAnsi="Garamond" w:cstheme="minorHAnsi"/>
          <w:b/>
          <w:bCs/>
          <w:sz w:val="24"/>
          <w:szCs w:val="24"/>
        </w:rPr>
        <w:t>§</w:t>
      </w:r>
      <w:r w:rsidR="004E5182" w:rsidRPr="00D81D3B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4475AA">
        <w:rPr>
          <w:rFonts w:ascii="Garamond" w:hAnsi="Garamond" w:cstheme="minorHAnsi"/>
          <w:b/>
          <w:bCs/>
          <w:sz w:val="24"/>
          <w:szCs w:val="24"/>
        </w:rPr>
        <w:t>I</w:t>
      </w:r>
      <w:r w:rsidR="00C54893" w:rsidRPr="00D81D3B">
        <w:rPr>
          <w:rFonts w:ascii="Garamond" w:hAnsi="Garamond" w:cstheme="minorHAnsi"/>
          <w:b/>
          <w:bCs/>
          <w:sz w:val="24"/>
          <w:szCs w:val="24"/>
        </w:rPr>
        <w:t>V</w:t>
      </w:r>
    </w:p>
    <w:p w14:paraId="4A9B06BE" w14:textId="22283B24" w:rsidR="00532BA9" w:rsidRPr="004538E9" w:rsidRDefault="00532BA9" w:rsidP="004538E9">
      <w:pPr>
        <w:spacing w:afterLines="40" w:after="96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D81D3B">
        <w:rPr>
          <w:rFonts w:ascii="Garamond" w:hAnsi="Garamond" w:cstheme="minorHAnsi"/>
          <w:b/>
          <w:bCs/>
          <w:sz w:val="24"/>
          <w:szCs w:val="24"/>
        </w:rPr>
        <w:t>POSTANOWIENIA KOŃCOWE</w:t>
      </w:r>
    </w:p>
    <w:p w14:paraId="385E8C67" w14:textId="6EE5BDD2" w:rsidR="00532BA9" w:rsidRPr="00D81D3B" w:rsidRDefault="00532BA9" w:rsidP="00924650">
      <w:pPr>
        <w:pStyle w:val="Akapitzlist"/>
        <w:numPr>
          <w:ilvl w:val="0"/>
          <w:numId w:val="9"/>
        </w:numPr>
        <w:spacing w:afterLines="40" w:after="96"/>
        <w:jc w:val="both"/>
        <w:rPr>
          <w:rFonts w:ascii="Garamond" w:hAnsi="Garamond" w:cstheme="minorHAnsi"/>
          <w:lang w:val="pl-PL"/>
        </w:rPr>
      </w:pPr>
      <w:r w:rsidRPr="00D81D3B">
        <w:rPr>
          <w:rFonts w:ascii="Garamond" w:hAnsi="Garamond" w:cstheme="minorHAnsi"/>
          <w:lang w:val="pl-PL"/>
        </w:rPr>
        <w:t xml:space="preserve">Organizator zastrzega sobie prawo weryfikacji, czy </w:t>
      </w:r>
      <w:proofErr w:type="gramStart"/>
      <w:r w:rsidR="00801001" w:rsidRPr="00D81D3B">
        <w:rPr>
          <w:rFonts w:ascii="Garamond" w:hAnsi="Garamond" w:cstheme="minorHAnsi"/>
          <w:lang w:val="pl-PL"/>
        </w:rPr>
        <w:t>U</w:t>
      </w:r>
      <w:r w:rsidRPr="00D81D3B">
        <w:rPr>
          <w:rFonts w:ascii="Garamond" w:hAnsi="Garamond" w:cstheme="minorHAnsi"/>
          <w:lang w:val="pl-PL"/>
        </w:rPr>
        <w:t>czestnicy  spełniają</w:t>
      </w:r>
      <w:proofErr w:type="gramEnd"/>
      <w:r w:rsidRPr="00D81D3B">
        <w:rPr>
          <w:rFonts w:ascii="Garamond" w:hAnsi="Garamond" w:cstheme="minorHAnsi"/>
          <w:lang w:val="pl-PL"/>
        </w:rPr>
        <w:t xml:space="preserve"> warunki określone w</w:t>
      </w:r>
      <w:r w:rsidR="004702B7" w:rsidRPr="00D81D3B">
        <w:rPr>
          <w:rFonts w:ascii="Garamond" w:hAnsi="Garamond" w:cstheme="minorHAnsi"/>
          <w:lang w:val="pl-PL"/>
        </w:rPr>
        <w:t xml:space="preserve"> Regulaminie</w:t>
      </w:r>
      <w:r w:rsidR="001B48D7">
        <w:rPr>
          <w:rFonts w:ascii="Garamond" w:hAnsi="Garamond" w:cstheme="minorHAnsi"/>
          <w:lang w:val="pl-PL"/>
        </w:rPr>
        <w:t>.</w:t>
      </w:r>
      <w:r w:rsidRPr="00D81D3B">
        <w:rPr>
          <w:rFonts w:ascii="Garamond" w:hAnsi="Garamond" w:cstheme="minorHAnsi"/>
          <w:lang w:val="pl-PL"/>
        </w:rPr>
        <w:t xml:space="preserve"> </w:t>
      </w:r>
    </w:p>
    <w:p w14:paraId="1E3D1C0B" w14:textId="6ECC8510" w:rsidR="00532BA9" w:rsidRDefault="00532BA9" w:rsidP="00924650">
      <w:pPr>
        <w:pStyle w:val="Akapitzlist"/>
        <w:numPr>
          <w:ilvl w:val="0"/>
          <w:numId w:val="9"/>
        </w:numPr>
        <w:spacing w:afterLines="40" w:after="96"/>
        <w:jc w:val="both"/>
        <w:rPr>
          <w:rFonts w:ascii="Garamond" w:hAnsi="Garamond" w:cstheme="minorHAnsi"/>
          <w:lang w:val="pl-PL"/>
        </w:rPr>
      </w:pPr>
      <w:r w:rsidRPr="00D81D3B">
        <w:rPr>
          <w:rFonts w:ascii="Garamond" w:hAnsi="Garamond" w:cstheme="minorHAnsi"/>
          <w:lang w:val="pl-PL"/>
        </w:rPr>
        <w:t>Organizator zastrzega sobie prawo niedopuszczenia</w:t>
      </w:r>
      <w:r w:rsidR="00563F54">
        <w:rPr>
          <w:rFonts w:ascii="Garamond" w:hAnsi="Garamond" w:cstheme="minorHAnsi"/>
          <w:lang w:val="pl-PL"/>
        </w:rPr>
        <w:t xml:space="preserve"> do udziału w </w:t>
      </w:r>
      <w:r w:rsidR="004475AA">
        <w:rPr>
          <w:rFonts w:ascii="Garamond" w:hAnsi="Garamond" w:cstheme="minorHAnsi"/>
          <w:lang w:val="pl-PL"/>
        </w:rPr>
        <w:t>Konkursie</w:t>
      </w:r>
      <w:r w:rsidRPr="00D81D3B">
        <w:rPr>
          <w:rFonts w:ascii="Garamond" w:hAnsi="Garamond" w:cstheme="minorHAnsi"/>
          <w:lang w:val="pl-PL"/>
        </w:rPr>
        <w:t xml:space="preserve"> </w:t>
      </w:r>
      <w:r w:rsidR="00563F54">
        <w:rPr>
          <w:rFonts w:ascii="Garamond" w:hAnsi="Garamond" w:cstheme="minorHAnsi"/>
          <w:lang w:val="pl-PL"/>
        </w:rPr>
        <w:t>osoby</w:t>
      </w:r>
      <w:r w:rsidR="007E53C0" w:rsidRPr="00D81D3B">
        <w:rPr>
          <w:rFonts w:ascii="Garamond" w:hAnsi="Garamond" w:cstheme="minorHAnsi"/>
          <w:lang w:val="pl-PL"/>
        </w:rPr>
        <w:t>, któr</w:t>
      </w:r>
      <w:r w:rsidR="00563F54">
        <w:rPr>
          <w:rFonts w:ascii="Garamond" w:hAnsi="Garamond" w:cstheme="minorHAnsi"/>
          <w:lang w:val="pl-PL"/>
        </w:rPr>
        <w:t>a</w:t>
      </w:r>
      <w:r w:rsidR="007E53C0" w:rsidRPr="00D81D3B">
        <w:rPr>
          <w:rFonts w:ascii="Garamond" w:hAnsi="Garamond" w:cstheme="minorHAnsi"/>
          <w:lang w:val="pl-PL"/>
        </w:rPr>
        <w:t xml:space="preserve"> nie spełnia wymogów określonych w Regulaminie</w:t>
      </w:r>
      <w:r w:rsidR="00563F54">
        <w:rPr>
          <w:rFonts w:ascii="Garamond" w:hAnsi="Garamond" w:cstheme="minorHAnsi"/>
          <w:lang w:val="pl-PL"/>
        </w:rPr>
        <w:t xml:space="preserve">. </w:t>
      </w:r>
    </w:p>
    <w:p w14:paraId="61995D43" w14:textId="305D5972" w:rsidR="00563F54" w:rsidRPr="00D81D3B" w:rsidRDefault="00563F54" w:rsidP="00924650">
      <w:pPr>
        <w:pStyle w:val="Akapitzlist"/>
        <w:numPr>
          <w:ilvl w:val="0"/>
          <w:numId w:val="9"/>
        </w:numPr>
        <w:spacing w:afterLines="40" w:after="96"/>
        <w:jc w:val="both"/>
        <w:rPr>
          <w:rFonts w:ascii="Garamond" w:hAnsi="Garamond" w:cstheme="minorHAnsi"/>
          <w:lang w:val="pl-PL"/>
        </w:rPr>
      </w:pPr>
      <w:r>
        <w:rPr>
          <w:rFonts w:ascii="Garamond" w:hAnsi="Garamond" w:cstheme="minorHAnsi"/>
          <w:lang w:val="pl-PL"/>
        </w:rPr>
        <w:t xml:space="preserve">Organizator zastrzega sobie prawo wykluczenia z udziału w </w:t>
      </w:r>
      <w:r w:rsidR="004475AA">
        <w:rPr>
          <w:rFonts w:ascii="Garamond" w:hAnsi="Garamond" w:cstheme="minorHAnsi"/>
          <w:lang w:val="pl-PL"/>
        </w:rPr>
        <w:t xml:space="preserve">Konkursie </w:t>
      </w:r>
      <w:r>
        <w:rPr>
          <w:rFonts w:ascii="Garamond" w:hAnsi="Garamond" w:cstheme="minorHAnsi"/>
          <w:lang w:val="pl-PL"/>
        </w:rPr>
        <w:t>Uczestnika, który w sposób sprzeczny z prawem</w:t>
      </w:r>
      <w:r w:rsidR="00E6444D">
        <w:rPr>
          <w:rFonts w:ascii="Garamond" w:hAnsi="Garamond" w:cstheme="minorHAnsi"/>
          <w:lang w:val="pl-PL"/>
        </w:rPr>
        <w:t xml:space="preserve">, </w:t>
      </w:r>
      <w:r>
        <w:rPr>
          <w:rFonts w:ascii="Garamond" w:hAnsi="Garamond" w:cstheme="minorHAnsi"/>
          <w:lang w:val="pl-PL"/>
        </w:rPr>
        <w:t>dobrymi obyczajami</w:t>
      </w:r>
      <w:r w:rsidR="00E6444D">
        <w:rPr>
          <w:rFonts w:ascii="Garamond" w:hAnsi="Garamond" w:cstheme="minorHAnsi"/>
          <w:lang w:val="pl-PL"/>
        </w:rPr>
        <w:t xml:space="preserve"> lub Regulaminem,</w:t>
      </w:r>
      <w:r>
        <w:rPr>
          <w:rFonts w:ascii="Garamond" w:hAnsi="Garamond" w:cstheme="minorHAnsi"/>
          <w:lang w:val="pl-PL"/>
        </w:rPr>
        <w:t xml:space="preserve"> </w:t>
      </w:r>
      <w:r w:rsidR="00E6444D">
        <w:rPr>
          <w:rFonts w:ascii="Garamond" w:hAnsi="Garamond" w:cstheme="minorHAnsi"/>
          <w:lang w:val="pl-PL"/>
        </w:rPr>
        <w:t>próbuje</w:t>
      </w:r>
      <w:r>
        <w:rPr>
          <w:rFonts w:ascii="Garamond" w:hAnsi="Garamond" w:cstheme="minorHAnsi"/>
          <w:lang w:val="pl-PL"/>
        </w:rPr>
        <w:t xml:space="preserve"> wpływać</w:t>
      </w:r>
      <w:r w:rsidR="00E6444D">
        <w:rPr>
          <w:rFonts w:ascii="Garamond" w:hAnsi="Garamond" w:cstheme="minorHAnsi"/>
          <w:lang w:val="pl-PL"/>
        </w:rPr>
        <w:t xml:space="preserve">, bezpośrednio lub pośrednio, </w:t>
      </w:r>
      <w:r>
        <w:rPr>
          <w:rFonts w:ascii="Garamond" w:hAnsi="Garamond" w:cstheme="minorHAnsi"/>
          <w:lang w:val="pl-PL"/>
        </w:rPr>
        <w:t xml:space="preserve">na wynik </w:t>
      </w:r>
      <w:r w:rsidR="004475AA">
        <w:rPr>
          <w:rFonts w:ascii="Garamond" w:hAnsi="Garamond" w:cstheme="minorHAnsi"/>
          <w:lang w:val="pl-PL"/>
        </w:rPr>
        <w:t>Konkursu</w:t>
      </w:r>
      <w:r w:rsidR="00E6444D">
        <w:rPr>
          <w:rFonts w:ascii="Garamond" w:hAnsi="Garamond" w:cstheme="minorHAnsi"/>
          <w:lang w:val="pl-PL"/>
        </w:rPr>
        <w:t xml:space="preserve">. </w:t>
      </w:r>
    </w:p>
    <w:p w14:paraId="2969968F" w14:textId="1C76A841" w:rsidR="00532BA9" w:rsidRPr="00D81D3B" w:rsidRDefault="00532BA9" w:rsidP="00924650">
      <w:pPr>
        <w:pStyle w:val="Akapitzlist"/>
        <w:numPr>
          <w:ilvl w:val="0"/>
          <w:numId w:val="9"/>
        </w:numPr>
        <w:spacing w:afterLines="40" w:after="96"/>
        <w:jc w:val="both"/>
        <w:rPr>
          <w:rFonts w:ascii="Garamond" w:hAnsi="Garamond" w:cstheme="minorHAnsi"/>
          <w:lang w:val="pl-PL"/>
        </w:rPr>
      </w:pPr>
      <w:r w:rsidRPr="00D81D3B">
        <w:rPr>
          <w:rFonts w:ascii="Garamond" w:hAnsi="Garamond" w:cstheme="minorHAnsi"/>
          <w:lang w:val="pl-PL"/>
        </w:rPr>
        <w:t xml:space="preserve">Organizator zastrzega, że nie ponosi odpowiedzialności za zdarzenia, które uniemożliwiają prawidłowe przeprowadzenie </w:t>
      </w:r>
      <w:r w:rsidR="004475AA">
        <w:rPr>
          <w:rFonts w:ascii="Garamond" w:hAnsi="Garamond" w:cstheme="minorHAnsi"/>
          <w:lang w:val="pl-PL"/>
        </w:rPr>
        <w:t>Konkursu</w:t>
      </w:r>
      <w:r w:rsidRPr="00D81D3B">
        <w:rPr>
          <w:rFonts w:ascii="Garamond" w:hAnsi="Garamond" w:cstheme="minorHAnsi"/>
          <w:lang w:val="pl-PL"/>
        </w:rPr>
        <w:t xml:space="preserve">, których nie mógł przewidzieć lub którym nie mógł zapobiec. </w:t>
      </w:r>
    </w:p>
    <w:p w14:paraId="52C1A724" w14:textId="214EA188" w:rsidR="00532BA9" w:rsidRPr="00D81D3B" w:rsidRDefault="00532BA9" w:rsidP="00924650">
      <w:pPr>
        <w:pStyle w:val="Akapitzlist"/>
        <w:numPr>
          <w:ilvl w:val="0"/>
          <w:numId w:val="9"/>
        </w:numPr>
        <w:spacing w:afterLines="40" w:after="96"/>
        <w:jc w:val="both"/>
        <w:rPr>
          <w:rFonts w:ascii="Garamond" w:hAnsi="Garamond" w:cstheme="minorHAnsi"/>
          <w:lang w:val="pl-PL"/>
        </w:rPr>
      </w:pPr>
      <w:r w:rsidRPr="00D81D3B">
        <w:rPr>
          <w:rFonts w:ascii="Garamond" w:hAnsi="Garamond" w:cstheme="minorHAnsi"/>
          <w:lang w:val="pl-PL"/>
        </w:rPr>
        <w:t>Organizator nie ponosi odpowiedzialności za</w:t>
      </w:r>
      <w:r w:rsidR="00563F54">
        <w:rPr>
          <w:rFonts w:ascii="Garamond" w:hAnsi="Garamond" w:cstheme="minorHAnsi"/>
          <w:lang w:val="pl-PL"/>
        </w:rPr>
        <w:t xml:space="preserve"> działania i zaniechania</w:t>
      </w:r>
      <w:r w:rsidR="00E6444D">
        <w:rPr>
          <w:rFonts w:ascii="Garamond" w:hAnsi="Garamond" w:cstheme="minorHAnsi"/>
          <w:lang w:val="pl-PL"/>
        </w:rPr>
        <w:t xml:space="preserve"> osób trzecich</w:t>
      </w:r>
      <w:r w:rsidRPr="00D81D3B">
        <w:rPr>
          <w:rFonts w:ascii="Garamond" w:hAnsi="Garamond" w:cstheme="minorHAnsi"/>
          <w:lang w:val="pl-PL"/>
        </w:rPr>
        <w:t>, w szczególności podmiot</w:t>
      </w:r>
      <w:r w:rsidR="00563F54">
        <w:rPr>
          <w:rFonts w:ascii="Garamond" w:hAnsi="Garamond" w:cstheme="minorHAnsi"/>
          <w:lang w:val="pl-PL"/>
        </w:rPr>
        <w:t>ów</w:t>
      </w:r>
      <w:r w:rsidRPr="00D81D3B">
        <w:rPr>
          <w:rFonts w:ascii="Garamond" w:hAnsi="Garamond" w:cstheme="minorHAnsi"/>
          <w:lang w:val="pl-PL"/>
        </w:rPr>
        <w:t xml:space="preserve"> zapewniając</w:t>
      </w:r>
      <w:r w:rsidR="00563F54">
        <w:rPr>
          <w:rFonts w:ascii="Garamond" w:hAnsi="Garamond" w:cstheme="minorHAnsi"/>
          <w:lang w:val="pl-PL"/>
        </w:rPr>
        <w:t>ych</w:t>
      </w:r>
      <w:r w:rsidRPr="00D81D3B">
        <w:rPr>
          <w:rFonts w:ascii="Garamond" w:hAnsi="Garamond" w:cstheme="minorHAnsi"/>
          <w:lang w:val="pl-PL"/>
        </w:rPr>
        <w:t xml:space="preserve"> dostęp do sieci </w:t>
      </w:r>
      <w:r w:rsidR="004702B7" w:rsidRPr="00D81D3B">
        <w:rPr>
          <w:rFonts w:ascii="Garamond" w:hAnsi="Garamond" w:cstheme="minorHAnsi"/>
          <w:lang w:val="pl-PL"/>
        </w:rPr>
        <w:t>I</w:t>
      </w:r>
      <w:r w:rsidRPr="00D81D3B">
        <w:rPr>
          <w:rFonts w:ascii="Garamond" w:hAnsi="Garamond" w:cstheme="minorHAnsi"/>
          <w:lang w:val="pl-PL"/>
        </w:rPr>
        <w:t>nternet</w:t>
      </w:r>
      <w:r w:rsidR="00563F54">
        <w:rPr>
          <w:rFonts w:ascii="Garamond" w:hAnsi="Garamond" w:cstheme="minorHAnsi"/>
          <w:lang w:val="pl-PL"/>
        </w:rPr>
        <w:t xml:space="preserve">, które mogą mieć wpływ na przebieg </w:t>
      </w:r>
      <w:r w:rsidR="004475AA">
        <w:rPr>
          <w:rFonts w:ascii="Garamond" w:hAnsi="Garamond" w:cstheme="minorHAnsi"/>
          <w:lang w:val="pl-PL"/>
        </w:rPr>
        <w:t>Konkursu</w:t>
      </w:r>
      <w:r w:rsidR="00563F54">
        <w:rPr>
          <w:rFonts w:ascii="Garamond" w:hAnsi="Garamond" w:cstheme="minorHAnsi"/>
          <w:lang w:val="pl-PL"/>
        </w:rPr>
        <w:t xml:space="preserve"> i możliwość wzięcia w nim udziału. </w:t>
      </w:r>
    </w:p>
    <w:p w14:paraId="6A35FCF2" w14:textId="71889F90" w:rsidR="00532BA9" w:rsidRPr="00D81D3B" w:rsidRDefault="008C1A6C" w:rsidP="00924650">
      <w:pPr>
        <w:pStyle w:val="Akapitzlist"/>
        <w:numPr>
          <w:ilvl w:val="0"/>
          <w:numId w:val="9"/>
        </w:numPr>
        <w:spacing w:afterLines="40" w:after="96"/>
        <w:jc w:val="both"/>
        <w:rPr>
          <w:rFonts w:ascii="Garamond" w:hAnsi="Garamond" w:cstheme="minorHAnsi"/>
          <w:lang w:val="pl-PL"/>
        </w:rPr>
      </w:pPr>
      <w:r>
        <w:rPr>
          <w:rFonts w:ascii="Garamond" w:hAnsi="Garamond" w:cstheme="minorHAnsi"/>
          <w:lang w:val="pl-PL"/>
        </w:rPr>
        <w:t>Regulamin</w:t>
      </w:r>
      <w:r w:rsidR="004702B7" w:rsidRPr="00D81D3B">
        <w:rPr>
          <w:rFonts w:ascii="Garamond" w:hAnsi="Garamond" w:cstheme="minorHAnsi"/>
          <w:lang w:val="pl-PL"/>
        </w:rPr>
        <w:t xml:space="preserve"> wchodzi w życie z dniem</w:t>
      </w:r>
      <w:r w:rsidR="00282F96">
        <w:rPr>
          <w:rFonts w:ascii="Garamond" w:hAnsi="Garamond" w:cstheme="minorHAnsi"/>
          <w:highlight w:val="yellow"/>
          <w:lang w:val="pl-PL"/>
        </w:rPr>
        <w:t xml:space="preserve"> </w:t>
      </w:r>
      <w:r w:rsidR="00282F96" w:rsidRPr="00282F96">
        <w:rPr>
          <w:rFonts w:ascii="Garamond" w:hAnsi="Garamond" w:cstheme="minorHAnsi"/>
          <w:lang w:val="pl-PL"/>
        </w:rPr>
        <w:t>16.04.2025</w:t>
      </w:r>
      <w:r w:rsidR="008E2005" w:rsidRPr="00282F96">
        <w:rPr>
          <w:rFonts w:ascii="Garamond" w:hAnsi="Garamond" w:cstheme="minorHAnsi"/>
          <w:lang w:val="pl-PL"/>
        </w:rPr>
        <w:t>.</w:t>
      </w:r>
    </w:p>
    <w:p w14:paraId="3FC7C8F3" w14:textId="513C3335" w:rsidR="00563F54" w:rsidRPr="00563F54" w:rsidRDefault="00532BA9" w:rsidP="00563F54">
      <w:pPr>
        <w:pStyle w:val="Akapitzlist"/>
        <w:numPr>
          <w:ilvl w:val="0"/>
          <w:numId w:val="9"/>
        </w:numPr>
        <w:spacing w:afterLines="40" w:after="96"/>
        <w:jc w:val="both"/>
        <w:rPr>
          <w:rFonts w:ascii="Garamond" w:hAnsi="Garamond" w:cstheme="minorHAnsi"/>
          <w:lang w:val="pl-PL"/>
        </w:rPr>
      </w:pPr>
      <w:r w:rsidRPr="00D81D3B">
        <w:rPr>
          <w:rFonts w:ascii="Garamond" w:hAnsi="Garamond" w:cstheme="minorHAnsi"/>
          <w:lang w:val="pl-PL"/>
        </w:rPr>
        <w:t xml:space="preserve">Uczestnik nie może przenieść praw i obowiązków wynikających z udziału w </w:t>
      </w:r>
      <w:r w:rsidR="004475AA">
        <w:rPr>
          <w:rFonts w:ascii="Garamond" w:hAnsi="Garamond" w:cstheme="minorHAnsi"/>
          <w:lang w:val="pl-PL"/>
        </w:rPr>
        <w:t>Konkursie</w:t>
      </w:r>
      <w:r w:rsidRPr="00D81D3B">
        <w:rPr>
          <w:rFonts w:ascii="Garamond" w:hAnsi="Garamond" w:cstheme="minorHAnsi"/>
          <w:lang w:val="pl-PL"/>
        </w:rPr>
        <w:t xml:space="preserve"> na osobę trzecią. </w:t>
      </w:r>
      <w:r w:rsidR="004475AA">
        <w:rPr>
          <w:rFonts w:ascii="Garamond" w:hAnsi="Garamond" w:cstheme="minorHAnsi"/>
          <w:lang w:val="pl-PL"/>
        </w:rPr>
        <w:t xml:space="preserve">Laureat nie może przenieść na osobę trzecią prawa do Nagrody, ani też nie może żądać wypłaty ekwiwalentu pieniężnego Nagrody. </w:t>
      </w:r>
    </w:p>
    <w:p w14:paraId="1E62F8B2" w14:textId="728DC322" w:rsidR="00532BA9" w:rsidRPr="00D81D3B" w:rsidRDefault="00532BA9" w:rsidP="00924650">
      <w:pPr>
        <w:pStyle w:val="Akapitzlist"/>
        <w:numPr>
          <w:ilvl w:val="0"/>
          <w:numId w:val="9"/>
        </w:numPr>
        <w:spacing w:afterLines="40" w:after="96"/>
        <w:jc w:val="both"/>
        <w:rPr>
          <w:rFonts w:ascii="Garamond" w:hAnsi="Garamond" w:cstheme="minorHAnsi"/>
          <w:lang w:val="pl-PL"/>
        </w:rPr>
      </w:pPr>
      <w:r w:rsidRPr="00D81D3B">
        <w:rPr>
          <w:rFonts w:ascii="Garamond" w:hAnsi="Garamond" w:cstheme="minorHAnsi"/>
          <w:lang w:val="pl-PL"/>
        </w:rPr>
        <w:t xml:space="preserve">W sprawach nieuregulowanych </w:t>
      </w:r>
      <w:r w:rsidR="00801001" w:rsidRPr="00D81D3B">
        <w:rPr>
          <w:rFonts w:ascii="Garamond" w:hAnsi="Garamond" w:cstheme="minorHAnsi"/>
          <w:lang w:val="pl-PL"/>
        </w:rPr>
        <w:t>R</w:t>
      </w:r>
      <w:r w:rsidRPr="00D81D3B">
        <w:rPr>
          <w:rFonts w:ascii="Garamond" w:hAnsi="Garamond" w:cstheme="minorHAnsi"/>
          <w:lang w:val="pl-PL"/>
        </w:rPr>
        <w:t xml:space="preserve">egulaminem </w:t>
      </w:r>
      <w:r w:rsidR="004702B7" w:rsidRPr="00D81D3B">
        <w:rPr>
          <w:rFonts w:ascii="Garamond" w:hAnsi="Garamond" w:cstheme="minorHAnsi"/>
          <w:lang w:val="pl-PL"/>
        </w:rPr>
        <w:t>zastosowanie znajdują przepisy K</w:t>
      </w:r>
      <w:r w:rsidRPr="00D81D3B">
        <w:rPr>
          <w:rFonts w:ascii="Garamond" w:hAnsi="Garamond" w:cstheme="minorHAnsi"/>
          <w:lang w:val="pl-PL"/>
        </w:rPr>
        <w:t>odeksu cywilnego.</w:t>
      </w:r>
    </w:p>
    <w:p w14:paraId="55EB8447" w14:textId="77777777" w:rsidR="006F7147" w:rsidRPr="00D81D3B" w:rsidRDefault="006F7147">
      <w:pPr>
        <w:rPr>
          <w:rFonts w:ascii="Garamond" w:hAnsi="Garamond" w:cstheme="minorHAnsi"/>
          <w:sz w:val="24"/>
          <w:szCs w:val="24"/>
        </w:rPr>
      </w:pPr>
    </w:p>
    <w:sectPr w:rsidR="006F7147" w:rsidRPr="00D81D3B" w:rsidSect="00FE0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Katarzyna Ostrowska" w:date="2025-04-08T15:11:00Z" w:initials="KO">
    <w:p w14:paraId="244F4E83" w14:textId="77777777" w:rsidR="00C016E6" w:rsidRDefault="00C016E6" w:rsidP="00C016E6">
      <w:pPr>
        <w:pStyle w:val="Tekstkomentarza"/>
      </w:pPr>
      <w:r>
        <w:rPr>
          <w:rStyle w:val="Odwoaniedokomentarza"/>
        </w:rPr>
        <w:annotationRef/>
      </w:r>
      <w:r>
        <w:t>Temat to: Współczesne wyzwania leasingu w Polsce</w:t>
      </w:r>
    </w:p>
    <w:p w14:paraId="1183B09D" w14:textId="77777777" w:rsidR="00C016E6" w:rsidRDefault="00C016E6" w:rsidP="00C016E6">
      <w:pPr>
        <w:pStyle w:val="Tekstkomentarza"/>
      </w:pPr>
      <w:r>
        <w:t>I podtematy:</w:t>
      </w:r>
    </w:p>
    <w:p w14:paraId="041B3348" w14:textId="77777777" w:rsidR="00C016E6" w:rsidRDefault="00C016E6" w:rsidP="00C016E6">
      <w:pPr>
        <w:pStyle w:val="Tekstkomentarza"/>
        <w:numPr>
          <w:ilvl w:val="0"/>
          <w:numId w:val="38"/>
        </w:numPr>
      </w:pPr>
      <w:r>
        <w:t>Sztuczna inteligencja (AI) i Big Data w leasingu. Analiza ryzyka i scoring kredytowy, personalizacja ofert, predykcja trendów rynkowych, optymalizacja procesów.</w:t>
      </w:r>
    </w:p>
    <w:p w14:paraId="228B0622" w14:textId="77777777" w:rsidR="00C016E6" w:rsidRDefault="00C016E6" w:rsidP="00C016E6">
      <w:pPr>
        <w:pStyle w:val="Tekstkomentarza"/>
        <w:numPr>
          <w:ilvl w:val="0"/>
          <w:numId w:val="38"/>
        </w:numPr>
      </w:pPr>
      <w:r>
        <w:t>Konkurencja i rozwój nowych modeli leasingowych, np. leasing subskrypcyjny.</w:t>
      </w:r>
    </w:p>
    <w:p w14:paraId="4A7709F0" w14:textId="77777777" w:rsidR="00C016E6" w:rsidRDefault="00C016E6" w:rsidP="00C016E6">
      <w:pPr>
        <w:pStyle w:val="Tekstkomentarza"/>
        <w:numPr>
          <w:ilvl w:val="0"/>
          <w:numId w:val="38"/>
        </w:numPr>
      </w:pPr>
      <w:r>
        <w:t>Cyfryzacja i automatyzacja usług leasingowych. Wykorzystanie nowych technologii w procesach leasingowych.</w:t>
      </w:r>
    </w:p>
    <w:p w14:paraId="53C50FE2" w14:textId="77777777" w:rsidR="00C016E6" w:rsidRDefault="00C016E6" w:rsidP="00C016E6">
      <w:pPr>
        <w:pStyle w:val="Tekstkomentarza"/>
        <w:numPr>
          <w:ilvl w:val="0"/>
          <w:numId w:val="38"/>
        </w:numPr>
      </w:pPr>
      <w:r>
        <w:t>Rola leasingu w finansowaniu ekologicznych inwestycji, np. pojazdów elektrycznych czy energooszczędnego sprzętu. Preferencyjne warunki leasingu dla przedsiębiorstw spełniających normy ESG.</w:t>
      </w:r>
    </w:p>
    <w:p w14:paraId="49FF26D2" w14:textId="77777777" w:rsidR="00C016E6" w:rsidRDefault="00C016E6" w:rsidP="00C016E6">
      <w:pPr>
        <w:pStyle w:val="Tekstkomentarza"/>
        <w:numPr>
          <w:ilvl w:val="0"/>
          <w:numId w:val="38"/>
        </w:numPr>
      </w:pPr>
      <w:r>
        <w:t>Przyszłość leasingu w kontekście transformacji energetycznej i gospodarki o obiegu zamkniętym.</w:t>
      </w:r>
    </w:p>
    <w:p w14:paraId="30D0BB9A" w14:textId="77777777" w:rsidR="00C016E6" w:rsidRDefault="00C016E6" w:rsidP="00C016E6">
      <w:pPr>
        <w:pStyle w:val="Tekstkomentarza"/>
      </w:pPr>
    </w:p>
  </w:comment>
  <w:comment w:id="3" w:author="Katarzyna Ostrowska" w:date="2025-04-08T15:11:00Z" w:initials="KO">
    <w:p w14:paraId="0D5349E8" w14:textId="77777777" w:rsidR="00C016E6" w:rsidRDefault="00C016E6" w:rsidP="00C016E6">
      <w:pPr>
        <w:pStyle w:val="Tekstkomentarza"/>
      </w:pPr>
      <w:r>
        <w:rPr>
          <w:rStyle w:val="Odwoaniedokomentarza"/>
        </w:rPr>
        <w:annotationRef/>
      </w:r>
      <w:r>
        <w:t>Może dodajmy, że pracy, która pozytywnie została oceniona przez wykładowcę. Na 4 lub 5?</w:t>
      </w:r>
    </w:p>
  </w:comment>
  <w:comment w:id="4" w:author="Łukasz Partyka" w:date="2025-04-10T14:27:00Z" w:initials="ŁP">
    <w:p w14:paraId="00DDFB53" w14:textId="77777777" w:rsidR="009A42B2" w:rsidRDefault="009A42B2" w:rsidP="009A42B2">
      <w:r>
        <w:rPr>
          <w:rStyle w:val="Odwoaniedokomentarza"/>
        </w:rPr>
        <w:annotationRef/>
      </w:r>
      <w:r>
        <w:rPr>
          <w:sz w:val="20"/>
          <w:szCs w:val="20"/>
        </w:rPr>
        <w:t xml:space="preserve">Podczas spotkania, dr Strzelczyk mówił o tym, aby takiego ruchu nie wykonywać i żeby ocena pracy na zajęcia, nie miała wpływu na konkurs. </w:t>
      </w:r>
    </w:p>
    <w:p w14:paraId="4A3A0A87" w14:textId="77777777" w:rsidR="009A42B2" w:rsidRDefault="009A42B2" w:rsidP="009A42B2"/>
  </w:comment>
  <w:comment w:id="5" w:author="Katarzyna Ostrowska" w:date="2025-04-08T15:12:00Z" w:initials="KO">
    <w:p w14:paraId="7D9E01DA" w14:textId="03B00090" w:rsidR="00C016E6" w:rsidRDefault="00C016E6" w:rsidP="00C016E6">
      <w:pPr>
        <w:pStyle w:val="Tekstkomentarza"/>
      </w:pPr>
      <w:r>
        <w:rPr>
          <w:rStyle w:val="Odwoaniedokomentarza"/>
        </w:rPr>
        <w:annotationRef/>
      </w:r>
      <w:r>
        <w:t>Z naszej strony będą 4 osoby, to aż 4 z ALK?</w:t>
      </w:r>
    </w:p>
  </w:comment>
  <w:comment w:id="6" w:author="Łukasz Partyka" w:date="2025-04-10T14:27:00Z" w:initials="ŁP">
    <w:p w14:paraId="720328F9" w14:textId="77777777" w:rsidR="009A42B2" w:rsidRDefault="009A42B2" w:rsidP="009A42B2">
      <w:r>
        <w:rPr>
          <w:rStyle w:val="Odwoaniedokomentarza"/>
        </w:rPr>
        <w:annotationRef/>
      </w:r>
      <w:r>
        <w:rPr>
          <w:sz w:val="20"/>
          <w:szCs w:val="20"/>
        </w:rPr>
        <w:t>Zmieniam na 2 osoby z ALK</w:t>
      </w:r>
    </w:p>
  </w:comment>
  <w:comment w:id="7" w:author="Katarzyna Ostrowska" w:date="2025-04-08T15:13:00Z" w:initials="KO">
    <w:p w14:paraId="30CD6117" w14:textId="12EFC9AF" w:rsidR="00C016E6" w:rsidRDefault="00C016E6" w:rsidP="00C016E6">
      <w:pPr>
        <w:pStyle w:val="Tekstkomentarza"/>
      </w:pPr>
      <w:r>
        <w:rPr>
          <w:rStyle w:val="Odwoaniedokomentarza"/>
        </w:rPr>
        <w:annotationRef/>
      </w:r>
      <w:r>
        <w:t>I po ustaleniu z firmą leasingową. Wskazujemy firmy, chyba warto - mLeasing, ING Lease, DLL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D0BB9A" w15:done="1"/>
  <w15:commentEx w15:paraId="0D5349E8" w15:done="1"/>
  <w15:commentEx w15:paraId="4A3A0A87" w15:paraIdParent="0D5349E8" w15:done="1"/>
  <w15:commentEx w15:paraId="7D9E01DA" w15:done="1"/>
  <w15:commentEx w15:paraId="720328F9" w15:paraIdParent="7D9E01DA" w15:done="1"/>
  <w15:commentEx w15:paraId="30CD611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AAAA085" w16cex:dateUtc="2025-04-08T13:11:00Z"/>
  <w16cex:commentExtensible w16cex:durableId="7550F739" w16cex:dateUtc="2025-04-08T13:11:00Z"/>
  <w16cex:commentExtensible w16cex:durableId="75F961DA" w16cex:dateUtc="2025-04-10T12:27:00Z"/>
  <w16cex:commentExtensible w16cex:durableId="05ECDF16" w16cex:dateUtc="2025-04-08T13:12:00Z"/>
  <w16cex:commentExtensible w16cex:durableId="4BB7E08C" w16cex:dateUtc="2025-04-10T12:27:00Z"/>
  <w16cex:commentExtensible w16cex:durableId="6CFA1851" w16cex:dateUtc="2025-04-08T1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D0BB9A" w16cid:durableId="3AAAA085"/>
  <w16cid:commentId w16cid:paraId="0D5349E8" w16cid:durableId="7550F739"/>
  <w16cid:commentId w16cid:paraId="4A3A0A87" w16cid:durableId="75F961DA"/>
  <w16cid:commentId w16cid:paraId="7D9E01DA" w16cid:durableId="05ECDF16"/>
  <w16cid:commentId w16cid:paraId="720328F9" w16cid:durableId="4BB7E08C"/>
  <w16cid:commentId w16cid:paraId="30CD6117" w16cid:durableId="6CFA185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3B"/>
    <w:multiLevelType w:val="hybridMultilevel"/>
    <w:tmpl w:val="BEE01578"/>
    <w:lvl w:ilvl="0" w:tplc="89201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267E5"/>
    <w:multiLevelType w:val="multilevel"/>
    <w:tmpl w:val="CCE043E0"/>
    <w:lvl w:ilvl="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2585B00"/>
    <w:multiLevelType w:val="hybridMultilevel"/>
    <w:tmpl w:val="2AA0BAD4"/>
    <w:lvl w:ilvl="0" w:tplc="A858BBDA">
      <w:start w:val="1"/>
      <w:numFmt w:val="lowerRoman"/>
      <w:lvlText w:val="(%1)"/>
      <w:lvlJc w:val="left"/>
      <w:pPr>
        <w:ind w:left="21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 w15:restartNumberingAfterBreak="0">
    <w:nsid w:val="13206BAD"/>
    <w:multiLevelType w:val="multilevel"/>
    <w:tmpl w:val="07E2B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96" w:hanging="1800"/>
      </w:pPr>
      <w:rPr>
        <w:rFonts w:hint="default"/>
      </w:rPr>
    </w:lvl>
  </w:abstractNum>
  <w:abstractNum w:abstractNumId="4" w15:restartNumberingAfterBreak="0">
    <w:nsid w:val="16CF2B72"/>
    <w:multiLevelType w:val="multilevel"/>
    <w:tmpl w:val="9CDABD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5" w15:restartNumberingAfterBreak="0">
    <w:nsid w:val="1D075B5D"/>
    <w:multiLevelType w:val="hybridMultilevel"/>
    <w:tmpl w:val="7174F5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714225"/>
    <w:multiLevelType w:val="hybridMultilevel"/>
    <w:tmpl w:val="ACE0920A"/>
    <w:lvl w:ilvl="0" w:tplc="89201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378C2"/>
    <w:multiLevelType w:val="hybridMultilevel"/>
    <w:tmpl w:val="7B504062"/>
    <w:lvl w:ilvl="0" w:tplc="81E228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A41EE2"/>
    <w:multiLevelType w:val="hybridMultilevel"/>
    <w:tmpl w:val="669E4ABE"/>
    <w:lvl w:ilvl="0" w:tplc="AC269E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C1289F"/>
    <w:multiLevelType w:val="hybridMultilevel"/>
    <w:tmpl w:val="383CA918"/>
    <w:lvl w:ilvl="0" w:tplc="0415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185DFD"/>
    <w:multiLevelType w:val="hybridMultilevel"/>
    <w:tmpl w:val="FB3248D8"/>
    <w:lvl w:ilvl="0" w:tplc="AFE475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6F3E7A"/>
    <w:multiLevelType w:val="hybridMultilevel"/>
    <w:tmpl w:val="18306B24"/>
    <w:lvl w:ilvl="0" w:tplc="FDE035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375984"/>
    <w:multiLevelType w:val="hybridMultilevel"/>
    <w:tmpl w:val="D83886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36F64"/>
    <w:multiLevelType w:val="hybridMultilevel"/>
    <w:tmpl w:val="E53496D4"/>
    <w:lvl w:ilvl="0" w:tplc="C7C2D968">
      <w:start w:val="1"/>
      <w:numFmt w:val="decimal"/>
      <w:lvlText w:val="%1.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3E24BB"/>
    <w:multiLevelType w:val="hybridMultilevel"/>
    <w:tmpl w:val="F7FAEB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B11C8"/>
    <w:multiLevelType w:val="hybridMultilevel"/>
    <w:tmpl w:val="8FBED030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BF6125"/>
    <w:multiLevelType w:val="multilevel"/>
    <w:tmpl w:val="0B5AF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8023B6C"/>
    <w:multiLevelType w:val="hybridMultilevel"/>
    <w:tmpl w:val="C9100CAE"/>
    <w:lvl w:ilvl="0" w:tplc="8A52EB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8D55AE"/>
    <w:multiLevelType w:val="hybridMultilevel"/>
    <w:tmpl w:val="F7FAEB40"/>
    <w:lvl w:ilvl="0" w:tplc="7520BBDC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232E6"/>
    <w:multiLevelType w:val="hybridMultilevel"/>
    <w:tmpl w:val="C8C4A76E"/>
    <w:lvl w:ilvl="0" w:tplc="4BE29B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296635"/>
    <w:multiLevelType w:val="hybridMultilevel"/>
    <w:tmpl w:val="310AB13E"/>
    <w:lvl w:ilvl="0" w:tplc="0D6A111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A216D"/>
    <w:multiLevelType w:val="hybridMultilevel"/>
    <w:tmpl w:val="287EC28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82768E"/>
    <w:multiLevelType w:val="hybridMultilevel"/>
    <w:tmpl w:val="287EC280"/>
    <w:lvl w:ilvl="0" w:tplc="4ACCF9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8E49E1"/>
    <w:multiLevelType w:val="hybridMultilevel"/>
    <w:tmpl w:val="C8947596"/>
    <w:lvl w:ilvl="0" w:tplc="16A8A5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B12B85"/>
    <w:multiLevelType w:val="multilevel"/>
    <w:tmpl w:val="B0925A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400" w:hanging="1800"/>
      </w:pPr>
      <w:rPr>
        <w:rFonts w:hint="default"/>
      </w:rPr>
    </w:lvl>
  </w:abstractNum>
  <w:abstractNum w:abstractNumId="25" w15:restartNumberingAfterBreak="0">
    <w:nsid w:val="63D23B64"/>
    <w:multiLevelType w:val="hybridMultilevel"/>
    <w:tmpl w:val="4B54313A"/>
    <w:lvl w:ilvl="0" w:tplc="9DB21E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0E474F"/>
    <w:multiLevelType w:val="hybridMultilevel"/>
    <w:tmpl w:val="CE4A6B1C"/>
    <w:lvl w:ilvl="0" w:tplc="AFA86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9743BD"/>
    <w:multiLevelType w:val="hybridMultilevel"/>
    <w:tmpl w:val="E35268B4"/>
    <w:lvl w:ilvl="0" w:tplc="5942BA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00419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10A9F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6F05F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C7E7D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DD422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CEC96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2F887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31EDF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8" w15:restartNumberingAfterBreak="0">
    <w:nsid w:val="6EB312A7"/>
    <w:multiLevelType w:val="multilevel"/>
    <w:tmpl w:val="82A4761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9" w15:restartNumberingAfterBreak="0">
    <w:nsid w:val="73583C13"/>
    <w:multiLevelType w:val="hybridMultilevel"/>
    <w:tmpl w:val="5CBAA564"/>
    <w:lvl w:ilvl="0" w:tplc="C7C2D968">
      <w:start w:val="1"/>
      <w:numFmt w:val="decimal"/>
      <w:lvlText w:val="%1.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59648C1"/>
    <w:multiLevelType w:val="multilevel"/>
    <w:tmpl w:val="C5A4A5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76C24FCF"/>
    <w:multiLevelType w:val="multilevel"/>
    <w:tmpl w:val="EC7AB8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rFonts w:hint="default"/>
      </w:rPr>
    </w:lvl>
  </w:abstractNum>
  <w:abstractNum w:abstractNumId="32" w15:restartNumberingAfterBreak="0">
    <w:nsid w:val="77751963"/>
    <w:multiLevelType w:val="hybridMultilevel"/>
    <w:tmpl w:val="4E125E40"/>
    <w:lvl w:ilvl="0" w:tplc="0415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90339AF"/>
    <w:multiLevelType w:val="hybridMultilevel"/>
    <w:tmpl w:val="69B84E5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98537B4"/>
    <w:multiLevelType w:val="multilevel"/>
    <w:tmpl w:val="0B5AF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D8079DB"/>
    <w:multiLevelType w:val="hybridMultilevel"/>
    <w:tmpl w:val="19FE655E"/>
    <w:lvl w:ilvl="0" w:tplc="F56E0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D6287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FA2CDD0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07021"/>
    <w:multiLevelType w:val="hybridMultilevel"/>
    <w:tmpl w:val="99F4AA80"/>
    <w:lvl w:ilvl="0" w:tplc="89201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155829">
    <w:abstractNumId w:val="35"/>
  </w:num>
  <w:num w:numId="2" w16cid:durableId="921720826">
    <w:abstractNumId w:val="3"/>
  </w:num>
  <w:num w:numId="3" w16cid:durableId="2116052277">
    <w:abstractNumId w:val="34"/>
  </w:num>
  <w:num w:numId="4" w16cid:durableId="668366097">
    <w:abstractNumId w:val="28"/>
  </w:num>
  <w:num w:numId="5" w16cid:durableId="916286325">
    <w:abstractNumId w:val="16"/>
  </w:num>
  <w:num w:numId="6" w16cid:durableId="1722050055">
    <w:abstractNumId w:val="1"/>
  </w:num>
  <w:num w:numId="7" w16cid:durableId="1820611485">
    <w:abstractNumId w:val="0"/>
  </w:num>
  <w:num w:numId="8" w16cid:durableId="948045530">
    <w:abstractNumId w:val="36"/>
  </w:num>
  <w:num w:numId="9" w16cid:durableId="1905287980">
    <w:abstractNumId w:val="6"/>
  </w:num>
  <w:num w:numId="10" w16cid:durableId="1794054898">
    <w:abstractNumId w:val="33"/>
  </w:num>
  <w:num w:numId="11" w16cid:durableId="842740187">
    <w:abstractNumId w:val="5"/>
  </w:num>
  <w:num w:numId="12" w16cid:durableId="1592003283">
    <w:abstractNumId w:val="4"/>
  </w:num>
  <w:num w:numId="13" w16cid:durableId="274531401">
    <w:abstractNumId w:val="29"/>
  </w:num>
  <w:num w:numId="14" w16cid:durableId="1067454333">
    <w:abstractNumId w:val="13"/>
  </w:num>
  <w:num w:numId="15" w16cid:durableId="285162443">
    <w:abstractNumId w:val="2"/>
  </w:num>
  <w:num w:numId="16" w16cid:durableId="1629387560">
    <w:abstractNumId w:val="26"/>
  </w:num>
  <w:num w:numId="17" w16cid:durableId="115681247">
    <w:abstractNumId w:val="25"/>
  </w:num>
  <w:num w:numId="18" w16cid:durableId="1401714409">
    <w:abstractNumId w:val="30"/>
  </w:num>
  <w:num w:numId="19" w16cid:durableId="1751732151">
    <w:abstractNumId w:val="31"/>
  </w:num>
  <w:num w:numId="20" w16cid:durableId="1035347954">
    <w:abstractNumId w:val="24"/>
  </w:num>
  <w:num w:numId="21" w16cid:durableId="12358998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1562648">
    <w:abstractNumId w:val="19"/>
  </w:num>
  <w:num w:numId="23" w16cid:durableId="2004501931">
    <w:abstractNumId w:val="17"/>
  </w:num>
  <w:num w:numId="24" w16cid:durableId="1291398654">
    <w:abstractNumId w:val="22"/>
  </w:num>
  <w:num w:numId="25" w16cid:durableId="1145003557">
    <w:abstractNumId w:val="21"/>
  </w:num>
  <w:num w:numId="26" w16cid:durableId="204802996">
    <w:abstractNumId w:val="20"/>
  </w:num>
  <w:num w:numId="27" w16cid:durableId="410860153">
    <w:abstractNumId w:val="11"/>
  </w:num>
  <w:num w:numId="28" w16cid:durableId="2092845941">
    <w:abstractNumId w:val="10"/>
  </w:num>
  <w:num w:numId="29" w16cid:durableId="285815954">
    <w:abstractNumId w:val="23"/>
  </w:num>
  <w:num w:numId="30" w16cid:durableId="506410896">
    <w:abstractNumId w:val="12"/>
  </w:num>
  <w:num w:numId="31" w16cid:durableId="1636133836">
    <w:abstractNumId w:val="8"/>
  </w:num>
  <w:num w:numId="32" w16cid:durableId="554657382">
    <w:abstractNumId w:val="18"/>
  </w:num>
  <w:num w:numId="33" w16cid:durableId="1664701394">
    <w:abstractNumId w:val="7"/>
  </w:num>
  <w:num w:numId="34" w16cid:durableId="208077433">
    <w:abstractNumId w:val="14"/>
  </w:num>
  <w:num w:numId="35" w16cid:durableId="1060514431">
    <w:abstractNumId w:val="32"/>
  </w:num>
  <w:num w:numId="36" w16cid:durableId="1311129655">
    <w:abstractNumId w:val="15"/>
  </w:num>
  <w:num w:numId="37" w16cid:durableId="1448964247">
    <w:abstractNumId w:val="9"/>
  </w:num>
  <w:num w:numId="38" w16cid:durableId="401947634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arzyna Ostrowska">
    <w15:presenceInfo w15:providerId="AD" w15:userId="S::katarzyna.ostrowska@leasing.org.pl::3fb6de1a-4bac-4014-8fc2-aedb154afed2"/>
  </w15:person>
  <w15:person w15:author="Łukasz Partyka">
    <w15:presenceInfo w15:providerId="AD" w15:userId="S::Lukasz.Partyka@allegro.com.pl::27aaf90a-4be8-4a0a-b42a-616d5a572b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A9"/>
    <w:rsid w:val="000004C1"/>
    <w:rsid w:val="000163E9"/>
    <w:rsid w:val="000176B0"/>
    <w:rsid w:val="00044801"/>
    <w:rsid w:val="00055CCE"/>
    <w:rsid w:val="00067E72"/>
    <w:rsid w:val="00092C02"/>
    <w:rsid w:val="000A0DB9"/>
    <w:rsid w:val="000B328C"/>
    <w:rsid w:val="000D1E07"/>
    <w:rsid w:val="000E42AE"/>
    <w:rsid w:val="000E4B0D"/>
    <w:rsid w:val="000F656F"/>
    <w:rsid w:val="000F7F4F"/>
    <w:rsid w:val="0013046E"/>
    <w:rsid w:val="001635C2"/>
    <w:rsid w:val="00175874"/>
    <w:rsid w:val="00190956"/>
    <w:rsid w:val="001B3934"/>
    <w:rsid w:val="001B3C1A"/>
    <w:rsid w:val="001B48D7"/>
    <w:rsid w:val="001F7381"/>
    <w:rsid w:val="0025134C"/>
    <w:rsid w:val="00275EB0"/>
    <w:rsid w:val="00282F96"/>
    <w:rsid w:val="002A539B"/>
    <w:rsid w:val="002D332A"/>
    <w:rsid w:val="00322B5A"/>
    <w:rsid w:val="00335A28"/>
    <w:rsid w:val="00353AE6"/>
    <w:rsid w:val="00356072"/>
    <w:rsid w:val="003632F1"/>
    <w:rsid w:val="00373CCA"/>
    <w:rsid w:val="00373FBC"/>
    <w:rsid w:val="00377DDE"/>
    <w:rsid w:val="00396C03"/>
    <w:rsid w:val="003A3E22"/>
    <w:rsid w:val="003B3E2C"/>
    <w:rsid w:val="003C554D"/>
    <w:rsid w:val="003C7851"/>
    <w:rsid w:val="003D6799"/>
    <w:rsid w:val="003F0566"/>
    <w:rsid w:val="003F4DD4"/>
    <w:rsid w:val="003F73A6"/>
    <w:rsid w:val="0041647F"/>
    <w:rsid w:val="004219AA"/>
    <w:rsid w:val="00431E79"/>
    <w:rsid w:val="004439A8"/>
    <w:rsid w:val="004475AA"/>
    <w:rsid w:val="004538E9"/>
    <w:rsid w:val="004702B7"/>
    <w:rsid w:val="0047152C"/>
    <w:rsid w:val="004B6FEF"/>
    <w:rsid w:val="004E4BC7"/>
    <w:rsid w:val="004E5182"/>
    <w:rsid w:val="005200BA"/>
    <w:rsid w:val="00525909"/>
    <w:rsid w:val="00525BB7"/>
    <w:rsid w:val="00532BA9"/>
    <w:rsid w:val="00547B91"/>
    <w:rsid w:val="00563C3C"/>
    <w:rsid w:val="00563F54"/>
    <w:rsid w:val="0057527F"/>
    <w:rsid w:val="005B37CB"/>
    <w:rsid w:val="005B45A8"/>
    <w:rsid w:val="005B7302"/>
    <w:rsid w:val="005C2E1A"/>
    <w:rsid w:val="005D1B75"/>
    <w:rsid w:val="005D66A8"/>
    <w:rsid w:val="00606E3E"/>
    <w:rsid w:val="006542F6"/>
    <w:rsid w:val="00675924"/>
    <w:rsid w:val="006931D6"/>
    <w:rsid w:val="006936EB"/>
    <w:rsid w:val="006B2BE3"/>
    <w:rsid w:val="006C414D"/>
    <w:rsid w:val="006E3B70"/>
    <w:rsid w:val="006F7147"/>
    <w:rsid w:val="00704E55"/>
    <w:rsid w:val="00722B66"/>
    <w:rsid w:val="00773EA3"/>
    <w:rsid w:val="007D15E2"/>
    <w:rsid w:val="007E53C0"/>
    <w:rsid w:val="007F563F"/>
    <w:rsid w:val="00801001"/>
    <w:rsid w:val="00803A19"/>
    <w:rsid w:val="008136B4"/>
    <w:rsid w:val="00830FB8"/>
    <w:rsid w:val="00852994"/>
    <w:rsid w:val="00855AA1"/>
    <w:rsid w:val="008922E8"/>
    <w:rsid w:val="008A07C0"/>
    <w:rsid w:val="008A2933"/>
    <w:rsid w:val="008C0EF6"/>
    <w:rsid w:val="008C1A6C"/>
    <w:rsid w:val="008C5E0E"/>
    <w:rsid w:val="008E2005"/>
    <w:rsid w:val="008E7BC6"/>
    <w:rsid w:val="00911E46"/>
    <w:rsid w:val="009136C3"/>
    <w:rsid w:val="00914C7B"/>
    <w:rsid w:val="0091526F"/>
    <w:rsid w:val="00915A50"/>
    <w:rsid w:val="00924650"/>
    <w:rsid w:val="0092778B"/>
    <w:rsid w:val="00955FE3"/>
    <w:rsid w:val="009563FB"/>
    <w:rsid w:val="00962B1F"/>
    <w:rsid w:val="009839AF"/>
    <w:rsid w:val="009A42B2"/>
    <w:rsid w:val="009B2D59"/>
    <w:rsid w:val="009D7C4D"/>
    <w:rsid w:val="00A0468B"/>
    <w:rsid w:val="00A0674B"/>
    <w:rsid w:val="00A0737D"/>
    <w:rsid w:val="00A13BCB"/>
    <w:rsid w:val="00A150F7"/>
    <w:rsid w:val="00A55D23"/>
    <w:rsid w:val="00A56E80"/>
    <w:rsid w:val="00AE3C41"/>
    <w:rsid w:val="00AF4966"/>
    <w:rsid w:val="00B02EA1"/>
    <w:rsid w:val="00B07586"/>
    <w:rsid w:val="00B22F98"/>
    <w:rsid w:val="00B302B9"/>
    <w:rsid w:val="00B365A5"/>
    <w:rsid w:val="00B44710"/>
    <w:rsid w:val="00B63B60"/>
    <w:rsid w:val="00B732B4"/>
    <w:rsid w:val="00BC4778"/>
    <w:rsid w:val="00BD431A"/>
    <w:rsid w:val="00BD5EA1"/>
    <w:rsid w:val="00BE29C5"/>
    <w:rsid w:val="00C016E6"/>
    <w:rsid w:val="00C0666C"/>
    <w:rsid w:val="00C15B49"/>
    <w:rsid w:val="00C23BCE"/>
    <w:rsid w:val="00C26CB4"/>
    <w:rsid w:val="00C341FC"/>
    <w:rsid w:val="00C47791"/>
    <w:rsid w:val="00C54893"/>
    <w:rsid w:val="00C70037"/>
    <w:rsid w:val="00C73C18"/>
    <w:rsid w:val="00C7678D"/>
    <w:rsid w:val="00C82A51"/>
    <w:rsid w:val="00C84E5C"/>
    <w:rsid w:val="00C86D3A"/>
    <w:rsid w:val="00CA3B52"/>
    <w:rsid w:val="00CC1A14"/>
    <w:rsid w:val="00CF1B53"/>
    <w:rsid w:val="00D452B7"/>
    <w:rsid w:val="00D713B9"/>
    <w:rsid w:val="00D81D3B"/>
    <w:rsid w:val="00DA6023"/>
    <w:rsid w:val="00DA7453"/>
    <w:rsid w:val="00DE0DB8"/>
    <w:rsid w:val="00DE3368"/>
    <w:rsid w:val="00DE4678"/>
    <w:rsid w:val="00DF0BB4"/>
    <w:rsid w:val="00E02675"/>
    <w:rsid w:val="00E305E7"/>
    <w:rsid w:val="00E46333"/>
    <w:rsid w:val="00E52A4D"/>
    <w:rsid w:val="00E6444D"/>
    <w:rsid w:val="00E73167"/>
    <w:rsid w:val="00E96D32"/>
    <w:rsid w:val="00EA1E94"/>
    <w:rsid w:val="00EA61A7"/>
    <w:rsid w:val="00EB4A59"/>
    <w:rsid w:val="00EC0141"/>
    <w:rsid w:val="00EC315E"/>
    <w:rsid w:val="00ED0D64"/>
    <w:rsid w:val="00EE5647"/>
    <w:rsid w:val="00EF1C31"/>
    <w:rsid w:val="00EF4E74"/>
    <w:rsid w:val="00EF7583"/>
    <w:rsid w:val="00F06E34"/>
    <w:rsid w:val="00F12435"/>
    <w:rsid w:val="00F23386"/>
    <w:rsid w:val="00F56A28"/>
    <w:rsid w:val="00F56DC0"/>
    <w:rsid w:val="00F86E0A"/>
    <w:rsid w:val="00FC4B2F"/>
    <w:rsid w:val="00FD053F"/>
    <w:rsid w:val="00FE03BE"/>
    <w:rsid w:val="00F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C646"/>
  <w15:docId w15:val="{36F39AB7-8E43-4270-A7F8-6E67D70E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B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32B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styleId="Hipercze">
    <w:name w:val="Hyperlink"/>
    <w:basedOn w:val="Domylnaczcionkaakapitu"/>
    <w:uiPriority w:val="99"/>
    <w:unhideWhenUsed/>
    <w:rsid w:val="00532BA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C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5C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5C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C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CC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CCE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50F7"/>
    <w:rPr>
      <w:color w:val="808080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7DD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016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1438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Osiak</dc:creator>
  <cp:lastModifiedBy>Łukasz Partyka</cp:lastModifiedBy>
  <cp:revision>2</cp:revision>
  <cp:lastPrinted>2016-11-29T15:21:00Z</cp:lastPrinted>
  <dcterms:created xsi:type="dcterms:W3CDTF">2025-04-10T14:58:00Z</dcterms:created>
  <dcterms:modified xsi:type="dcterms:W3CDTF">2025-04-10T14:58:00Z</dcterms:modified>
</cp:coreProperties>
</file>